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theme/theme1.xml" ContentType="application/vnd.openxmlformats-officedocument.theme+xml"/>
  <Override PartName="/word/footer1.xml" ContentType="application/vnd.openxmlformats-officedocument.wordprocessingml.footer+xml"/>
  <Override PartName="/word/numbering.xml" ContentType="application/vnd.openxmlformats-officedocument.wordprocessingml.numbering+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body>
    <w:p>
      <w:pPr>
        <w:jc w:val="center"/>
        <w:spacing w:after="400" w:before="2400"/>
      </w:pPr>
      <w:r>
        <w:rPr>
          <w:b/>
          <w:bCs/>
          <w:sz w:val="40"/>
          <w:szCs w:val="40"/>
        </w:rPr>
        <w:t>부천 소사 유해·위험방지계획서</w:t>
      </w:r>
    </w:p>
    <w:p>
      <w:pPr>
        <w:jc w:val="center"/>
        <w:spacing w:after="1200"/>
      </w:pPr>
      <w:r>
        <w:rPr>
          <w:b/>
          <w:bCs/>
          <w:sz w:val="40"/>
          <w:szCs w:val="40"/>
        </w:rPr>
        <w:t>문서간 불일치 검토서</w:t>
      </w:r>
      <w:r>
        <w:rPr>
          <w:lang w:eastAsia="ko-KR"/>
          <w:rFonts w:hint="eastAsia"/>
          <w:b/>
          <w:bCs/>
          <w:sz w:val="40"/>
          <w:szCs w:val="40"/>
          <w:rtl w:val="off"/>
        </w:rPr>
        <w:br/>
      </w:r>
      <w:r>
        <w:rPr>
          <w:lang w:eastAsia="ko-KR"/>
          <w:b/>
          <w:bCs/>
          <w:sz w:val="32"/>
          <w:szCs w:val="32"/>
          <w:rtl w:val="off"/>
        </w:rPr>
        <w:t>2026.10</w:t>
      </w:r>
      <w:r>
        <w:rPr>
          <w:lang w:eastAsia="ko-KR"/>
          <w:rFonts w:hint="eastAsia"/>
          <w:b/>
          <w:bCs/>
          <w:sz w:val="32"/>
          <w:szCs w:val="32"/>
          <w:rtl w:val="off"/>
        </w:rPr>
        <w:br/>
      </w:r>
      <w:r>
        <w:rPr>
          <w:lang w:eastAsia="ko-KR"/>
          <w:b/>
          <w:bCs/>
          <w:sz w:val="32"/>
          <w:szCs w:val="32"/>
          <w:rtl w:val="off"/>
        </w:rPr>
        <w:t>(파일이름 부천소사로 통일할 것)</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00"/>
        <w:gridCol w:w="7438"/>
      </w:tblGrid>
      <w:tr>
        <w:tc>
          <w:tcPr>
            <w:tcW w:w="2200" w:type="dxa"/>
            <w:tcMar>
              <w:top w:w="60" w:type="dxa"/>
              <w:left w:w="100" w:type="dxa"/>
              <w:bottom w:w="60" w:type="dxa"/>
              <w:right w:w="100" w:type="dxa"/>
            </w:tcMar>
            <w:vAlign w:val="center"/>
          </w:tcPr>
          <w:p>
            <w:pPr>
              <w:jc w:val="center"/>
              <w:spacing w:after="0" w:line="276"/>
            </w:pPr>
            <w:r>
              <w:rPr>
                <w:b/>
                <w:bCs/>
                <w:sz w:val="21"/>
                <w:szCs w:val="21"/>
              </w:rPr>
              <w:t>현장</w:t>
            </w:r>
          </w:p>
        </w:tc>
        <w:tc>
          <w:tcPr>
            <w:tcW w:w="7438" w:type="dxa"/>
            <w:tcMar>
              <w:top w:w="60" w:type="dxa"/>
              <w:left w:w="100" w:type="dxa"/>
              <w:bottom w:w="60" w:type="dxa"/>
              <w:right w:w="100" w:type="dxa"/>
            </w:tcMar>
            <w:vAlign w:val="top"/>
          </w:tcPr>
          <w:p>
            <w:pPr>
              <w:jc w:val="left"/>
              <w:spacing w:after="0" w:line="276"/>
            </w:pPr>
            <w:r>
              <w:rPr>
                <w:b w:val="0"/>
                <w:bCs w:val="0"/>
                <w:sz w:val="21"/>
                <w:szCs w:val="21"/>
              </w:rPr>
              <w:t>부천 소사구 심곡본동 룩소르LH 주상복합 신축공사</w:t>
            </w:r>
          </w:p>
        </w:tc>
      </w:tr>
      <w:tr>
        <w:tc>
          <w:tcPr>
            <w:tcW w:w="2200" w:type="dxa"/>
            <w:tcMar>
              <w:top w:w="60" w:type="dxa"/>
              <w:left w:w="100" w:type="dxa"/>
              <w:bottom w:w="60" w:type="dxa"/>
              <w:right w:w="100" w:type="dxa"/>
            </w:tcMar>
            <w:vAlign w:val="center"/>
          </w:tcPr>
          <w:p>
            <w:pPr>
              <w:jc w:val="center"/>
              <w:spacing w:after="0" w:line="276"/>
            </w:pPr>
            <w:r>
              <w:rPr>
                <w:b/>
                <w:bCs/>
                <w:sz w:val="21"/>
                <w:szCs w:val="21"/>
              </w:rPr>
              <w:t>대상 문서</w:t>
            </w:r>
          </w:p>
        </w:tc>
        <w:tc>
          <w:tcPr>
            <w:tcW w:w="7438" w:type="dxa"/>
            <w:tcMar>
              <w:top w:w="60" w:type="dxa"/>
              <w:left w:w="100" w:type="dxa"/>
              <w:bottom w:w="60" w:type="dxa"/>
              <w:right w:w="100" w:type="dxa"/>
            </w:tcMar>
            <w:vAlign w:val="top"/>
          </w:tcPr>
          <w:p>
            <w:pPr>
              <w:jc w:val="left"/>
              <w:spacing w:after="0" w:line="276"/>
            </w:pPr>
            <w:r>
              <w:rPr>
                <w:b w:val="0"/>
                <w:bCs w:val="0"/>
                <w:sz w:val="21"/>
                <w:szCs w:val="21"/>
              </w:rPr>
              <w:t>① 유해·위험방지계획서 본책 (공단제출본, 2026.09.17 수령, 1,951쪽)</w:t>
            </w:r>
          </w:p>
          <w:p>
            <w:pPr>
              <w:jc w:val="left"/>
              <w:spacing w:after="0" w:line="276"/>
            </w:pPr>
            <w:r>
              <w:rPr>
                <w:b w:val="0"/>
                <w:bCs w:val="0"/>
                <w:sz w:val="21"/>
                <w:szCs w:val="21"/>
              </w:rPr>
              <w:t>② 브리핑자료 (37쪽)</w:t>
            </w:r>
          </w:p>
          <w:p>
            <w:pPr>
              <w:jc w:val="left"/>
              <w:spacing w:after="0" w:line="276"/>
            </w:pPr>
            <w:r>
              <w:rPr>
                <w:b w:val="0"/>
                <w:bCs w:val="0"/>
                <w:sz w:val="21"/>
                <w:szCs w:val="21"/>
              </w:rPr>
              <w:t>③ 유해위험방지계획서 CHECK LIST (2026.09.21 수령)</w:t>
            </w:r>
          </w:p>
        </w:tc>
      </w:tr>
      <w:tr>
        <w:tc>
          <w:tcPr>
            <w:tcW w:w="2200" w:type="dxa"/>
            <w:tcMar>
              <w:top w:w="60" w:type="dxa"/>
              <w:left w:w="100" w:type="dxa"/>
              <w:bottom w:w="60" w:type="dxa"/>
              <w:right w:w="100" w:type="dxa"/>
            </w:tcMar>
            <w:vAlign w:val="center"/>
          </w:tcPr>
          <w:p>
            <w:pPr>
              <w:jc w:val="center"/>
              <w:spacing w:after="0" w:line="276"/>
            </w:pPr>
            <w:r>
              <w:rPr>
                <w:b/>
                <w:bCs/>
                <w:sz w:val="21"/>
                <w:szCs w:val="21"/>
              </w:rPr>
              <w:t>작성일</w:t>
            </w:r>
          </w:p>
        </w:tc>
        <w:tc>
          <w:tcPr>
            <w:tcW w:w="7438" w:type="dxa"/>
            <w:tcMar>
              <w:top w:w="60" w:type="dxa"/>
              <w:left w:w="100" w:type="dxa"/>
              <w:bottom w:w="60" w:type="dxa"/>
              <w:right w:w="100" w:type="dxa"/>
            </w:tcMar>
            <w:vAlign w:val="top"/>
          </w:tcPr>
          <w:p>
            <w:pPr>
              <w:jc w:val="left"/>
              <w:spacing w:after="0" w:line="276"/>
            </w:pPr>
            <w:r>
              <w:rPr>
                <w:b w:val="0"/>
                <w:bCs w:val="0"/>
                <w:sz w:val="21"/>
                <w:szCs w:val="21"/>
              </w:rPr>
              <w:t>2026-10-02</w:t>
            </w:r>
          </w:p>
        </w:tc>
      </w:tr>
      <w:tr>
        <w:tc>
          <w:tcPr>
            <w:tcW w:w="2200" w:type="dxa"/>
            <w:tcMar>
              <w:top w:w="60" w:type="dxa"/>
              <w:left w:w="100" w:type="dxa"/>
              <w:bottom w:w="60" w:type="dxa"/>
              <w:right w:w="100" w:type="dxa"/>
            </w:tcMar>
            <w:vAlign w:val="center"/>
          </w:tcPr>
          <w:p>
            <w:pPr>
              <w:jc w:val="center"/>
              <w:spacing w:after="0" w:line="276"/>
            </w:pPr>
            <w:r>
              <w:rPr>
                <w:b/>
                <w:bCs/>
                <w:sz w:val="21"/>
                <w:szCs w:val="21"/>
              </w:rPr>
              <w:t>목적</w:t>
            </w:r>
          </w:p>
        </w:tc>
        <w:tc>
          <w:tcPr>
            <w:tcW w:w="7438" w:type="dxa"/>
            <w:tcMar>
              <w:top w:w="60" w:type="dxa"/>
              <w:left w:w="100" w:type="dxa"/>
              <w:bottom w:w="60" w:type="dxa"/>
              <w:right w:w="100" w:type="dxa"/>
            </w:tcMar>
            <w:vAlign w:val="top"/>
          </w:tcPr>
          <w:p>
            <w:pPr>
              <w:jc w:val="left"/>
              <w:spacing w:after="0" w:line="276"/>
            </w:pPr>
            <w:r>
              <w:rPr>
                <w:b w:val="0"/>
                <w:bCs w:val="0"/>
                <w:sz w:val="21"/>
                <w:szCs w:val="21"/>
              </w:rPr>
              <w:t>공단 심사 전에 문서 사이의 표기 차이와 오기를 찾아 정정하기 위함</w:t>
            </w:r>
          </w:p>
        </w:tc>
      </w:tr>
      <w:tr>
        <w:tc>
          <w:tcPr>
            <w:tcW w:w="2200" w:type="dxa"/>
            <w:tcMar>
              <w:top w:w="60" w:type="dxa"/>
              <w:left w:w="100" w:type="dxa"/>
              <w:bottom w:w="60" w:type="dxa"/>
              <w:right w:w="100" w:type="dxa"/>
            </w:tcMar>
            <w:vAlign w:val="center"/>
          </w:tcPr>
          <w:p>
            <w:pPr>
              <w:jc w:val="center"/>
              <w:spacing w:after="0" w:line="276"/>
            </w:pPr>
            <w:r>
              <w:rPr>
                <w:b/>
                <w:bCs/>
                <w:sz w:val="21"/>
                <w:szCs w:val="21"/>
              </w:rPr>
              <w:t>검토 결과</w:t>
            </w:r>
          </w:p>
        </w:tc>
        <w:tc>
          <w:tcPr>
            <w:tcW w:w="7438" w:type="dxa"/>
            <w:tcMar>
              <w:top w:w="60" w:type="dxa"/>
              <w:left w:w="100" w:type="dxa"/>
              <w:bottom w:w="60" w:type="dxa"/>
              <w:right w:w="100" w:type="dxa"/>
            </w:tcMar>
            <w:vAlign w:val="top"/>
          </w:tcPr>
          <w:p>
            <w:pPr>
              <w:jc w:val="left"/>
              <w:spacing w:after="0" w:line="276"/>
            </w:pPr>
            <w:r>
              <w:rPr>
                <w:b w:val="0"/>
                <w:bCs w:val="0"/>
                <w:sz w:val="21"/>
                <w:szCs w:val="21"/>
              </w:rPr>
              <w:t>불일치·정정 대상 23건 (높음 3건, 보통 10건, 낮음 10건)</w:t>
            </w:r>
          </w:p>
        </w:tc>
      </w:tr>
    </w:tbl>
    <w:p>
      <w:r>
        <w:br w:type="page"/>
      </w:r>
    </w:p>
    <w:p>
      <w:pPr>
        <w:pStyle w:val="Heading1"/>
      </w:pPr>
      <w:r>
        <w:t>1. 검토 개요</w:t>
      </w:r>
    </w:p>
    <w:p>
      <w:pPr>
        <w:pStyle w:val="ListParagraph"/>
        <w:numPr>
          <w:ilvl w:val="0"/>
          <w:numId w:val="1"/>
        </w:numPr>
        <w:spacing w:after="60" w:line="300"/>
      </w:pPr>
      <w:r>
        <w:t>쪽 표기: "M668"은 본책 PDF 668쪽, "B17"은 브리핑자료 PDF 17쪽, "CHECK LIST 3-5"는 CHECK LIST의 "3. 굴착 및 흙막이공사" 5번 항목을 뜻한다. 본책 쪽은 문서 하단 인쇄 쪽번호가 아니라 PDF 쪽 번호이다.</w:t>
      </w:r>
    </w:p>
    <w:p>
      <w:pPr>
        <w:pStyle w:val="ListParagraph"/>
        <w:numPr>
          <w:ilvl w:val="0"/>
          <w:numId w:val="1"/>
        </w:numPr>
        <w:spacing w:after="60" w:line="300"/>
      </w:pPr>
      <w:r>
        <w:t>원문 표기는 PDF에서 추출한 글자를 그대로 옮겼다 (띄어쓰기·오기 포함, 일부는 "..."로 줄임). 글자가 추출되지 않는 이미지 쪽은 쪽 표기에 "(이미지)"를 붙였고, 화면으로 직접 읽은 내용이다.</w:t>
      </w:r>
    </w:p>
    <w:p>
      <w:pPr>
        <w:pStyle w:val="ListParagraph"/>
        <w:numPr>
          <w:ilvl w:val="0"/>
          <w:numId w:val="1"/>
        </w:numPr>
        <w:spacing w:after="60" w:line="300"/>
      </w:pPr>
      <w:r>
        <w:t>법령은 산업안전보건법, 같은 법 시행규칙, 산업안전보건기준에 관한 규칙, 건설기술 진흥법 시행령의 현행(2026.10.02 기준) 조문으로 확인했다.</w:t>
      </w:r>
    </w:p>
    <w:p>
      <w:pPr>
        <w:pStyle w:val="ListParagraph"/>
        <w:numPr>
          <w:ilvl w:val="0"/>
          <w:numId w:val="1"/>
        </w:numPr>
        <w:spacing w:after="60" w:line="300"/>
      </w:pPr>
      <w:r>
        <w:t>중요도: 높음은 법령 기준과 어긋나거나 비상 대응·계측 관리에 직접 영향을 주는 항목, 보통은 기준값·수량이 문서마다 달라 심사 때 지적될 수 있는 항목, 낮음은 오타·연락처·표기 정리 항목이다.</w:t>
      </w:r>
    </w:p>
    <w:p>
      <w:pPr>
        <w:pStyle w:val="Heading1"/>
      </w:pPr>
      <w:r>
        <w:t>2. 요약표</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00"/>
        <w:gridCol w:w="4838"/>
        <w:gridCol w:w="1000"/>
        <w:gridCol w:w="3000"/>
      </w:tblGrid>
      <w:tr>
        <w:trPr>
          <w:tblHeader/>
        </w:trPr>
        <w:tc>
          <w:tcPr>
            <w:tcW w:w="800" w:type="dxa"/>
            <w:tcMar>
              <w:top w:w="60" w:type="dxa"/>
              <w:left w:w="100" w:type="dxa"/>
              <w:bottom w:w="60" w:type="dxa"/>
              <w:right w:w="100" w:type="dxa"/>
            </w:tcMar>
            <w:vAlign w:val="center"/>
          </w:tcPr>
          <w:p>
            <w:pPr>
              <w:jc w:val="center"/>
              <w:spacing w:after="0" w:line="276"/>
            </w:pPr>
            <w:r>
              <w:rPr>
                <w:b/>
                <w:bCs/>
                <w:sz w:val="19"/>
                <w:szCs w:val="19"/>
              </w:rPr>
              <w:t>번호</w:t>
            </w:r>
          </w:p>
        </w:tc>
        <w:tc>
          <w:tcPr>
            <w:tcW w:w="4838" w:type="dxa"/>
            <w:tcMar>
              <w:top w:w="60" w:type="dxa"/>
              <w:left w:w="100" w:type="dxa"/>
              <w:bottom w:w="60" w:type="dxa"/>
              <w:right w:w="100" w:type="dxa"/>
            </w:tcMar>
            <w:vAlign w:val="center"/>
          </w:tcPr>
          <w:p>
            <w:pPr>
              <w:jc w:val="center"/>
              <w:spacing w:after="0" w:line="276"/>
            </w:pPr>
            <w:r>
              <w:rPr>
                <w:b/>
                <w:bCs/>
                <w:sz w:val="19"/>
                <w:szCs w:val="19"/>
              </w:rPr>
              <w:t>항목</w:t>
            </w:r>
          </w:p>
        </w:tc>
        <w:tc>
          <w:tcPr>
            <w:tcW w:w="1000" w:type="dxa"/>
            <w:tcMar>
              <w:top w:w="60" w:type="dxa"/>
              <w:left w:w="100" w:type="dxa"/>
              <w:bottom w:w="60" w:type="dxa"/>
              <w:right w:w="100" w:type="dxa"/>
            </w:tcMar>
            <w:vAlign w:val="center"/>
          </w:tcPr>
          <w:p>
            <w:pPr>
              <w:jc w:val="center"/>
              <w:spacing w:after="0" w:line="276"/>
            </w:pPr>
            <w:r>
              <w:rPr>
                <w:b/>
                <w:bCs/>
                <w:sz w:val="19"/>
                <w:szCs w:val="19"/>
              </w:rPr>
              <w:t>중요도</w:t>
            </w:r>
          </w:p>
        </w:tc>
        <w:tc>
          <w:tcPr>
            <w:tcW w:w="3000" w:type="dxa"/>
            <w:tcMar>
              <w:top w:w="60" w:type="dxa"/>
              <w:left w:w="100" w:type="dxa"/>
              <w:bottom w:w="60" w:type="dxa"/>
              <w:right w:w="100" w:type="dxa"/>
            </w:tcMar>
            <w:vAlign w:val="center"/>
          </w:tcPr>
          <w:p>
            <w:pPr>
              <w:jc w:val="center"/>
              <w:spacing w:after="0" w:line="276"/>
            </w:pPr>
            <w:r>
              <w:rPr>
                <w:b/>
                <w:bCs/>
                <w:sz w:val="19"/>
                <w:szCs w:val="19"/>
              </w:rPr>
              <w:t>관련 쪽</w:t>
            </w:r>
          </w:p>
        </w:tc>
      </w:tr>
      <w:tr>
        <w:trPr>
          <w:cantSplit/>
        </w:trPr>
        <w:tc>
          <w:tcPr>
            <w:tcW w:w="800" w:type="dxa"/>
            <w:tcMar>
              <w:top w:w="60" w:type="dxa"/>
              <w:left w:w="100" w:type="dxa"/>
              <w:bottom w:w="60" w:type="dxa"/>
              <w:right w:w="100" w:type="dxa"/>
            </w:tcMar>
            <w:vAlign w:val="center"/>
          </w:tcPr>
          <w:p>
            <w:pPr>
              <w:jc w:val="center"/>
              <w:spacing w:after="0" w:line="276"/>
            </w:pPr>
            <w:r>
              <w:rPr>
                <w:b w:val="0"/>
                <w:bCs w:val="0"/>
                <w:sz w:val="19"/>
                <w:szCs w:val="19"/>
              </w:rPr>
              <w:t>1</w:t>
            </w:r>
          </w:p>
        </w:tc>
        <w:tc>
          <w:tcPr>
            <w:tcW w:w="4838" w:type="dxa"/>
            <w:tcMar>
              <w:top w:w="60" w:type="dxa"/>
              <w:left w:w="100" w:type="dxa"/>
              <w:bottom w:w="60" w:type="dxa"/>
              <w:right w:w="100" w:type="dxa"/>
            </w:tcMar>
            <w:vAlign w:val="center"/>
          </w:tcPr>
          <w:p>
            <w:pPr>
              <w:jc w:val="left"/>
              <w:spacing w:after="0" w:line="276"/>
            </w:pPr>
            <w:r>
              <w:rPr>
                <w:b w:val="0"/>
                <w:bCs w:val="0"/>
                <w:sz w:val="19"/>
                <w:szCs w:val="19"/>
              </w:rPr>
              <w:t>공사명·용도 명칭 불일치</w:t>
            </w:r>
          </w:p>
        </w:tc>
        <w:tc>
          <w:tcPr>
            <w:tcW w:w="1000" w:type="dxa"/>
            <w:tcMar>
              <w:top w:w="60" w:type="dxa"/>
              <w:left w:w="100" w:type="dxa"/>
              <w:bottom w:w="60" w:type="dxa"/>
              <w:right w:w="100" w:type="dxa"/>
            </w:tcMar>
            <w:vAlign w:val="center"/>
          </w:tcPr>
          <w:p>
            <w:pPr>
              <w:jc w:val="center"/>
              <w:spacing w:after="0" w:line="276"/>
            </w:pPr>
            <w:r>
              <w:rPr>
                <w:b w:val="0"/>
                <w:bCs w:val="0"/>
                <w:sz w:val="19"/>
                <w:szCs w:val="19"/>
              </w:rPr>
              <w:t>보통</w:t>
            </w:r>
          </w:p>
        </w:tc>
        <w:tc>
          <w:tcPr>
            <w:tcW w:w="3000" w:type="dxa"/>
            <w:tcMar>
              <w:top w:w="60" w:type="dxa"/>
              <w:left w:w="100" w:type="dxa"/>
              <w:bottom w:w="60" w:type="dxa"/>
              <w:right w:w="100" w:type="dxa"/>
            </w:tcMar>
            <w:vAlign w:val="center"/>
          </w:tcPr>
          <w:p>
            <w:pPr>
              <w:jc w:val="left"/>
              <w:spacing w:after="0" w:line="276"/>
            </w:pPr>
            <w:r>
              <w:rPr>
                <w:b w:val="0"/>
                <w:bCs w:val="0"/>
                <w:sz w:val="19"/>
                <w:szCs w:val="19"/>
              </w:rPr>
              <w:t>M1, M3, M7, M10, M139, M173, M455, B2</w:t>
            </w:r>
          </w:p>
        </w:tc>
      </w:tr>
      <w:tr>
        <w:trPr>
          <w:cantSplit/>
        </w:trPr>
        <w:tc>
          <w:tcPr>
            <w:tcW w:w="800" w:type="dxa"/>
            <w:tcMar>
              <w:top w:w="60" w:type="dxa"/>
              <w:left w:w="100" w:type="dxa"/>
              <w:bottom w:w="60" w:type="dxa"/>
              <w:right w:w="100" w:type="dxa"/>
            </w:tcMar>
            <w:vAlign w:val="center"/>
          </w:tcPr>
          <w:p>
            <w:pPr>
              <w:jc w:val="center"/>
              <w:spacing w:after="0" w:line="276"/>
            </w:pPr>
            <w:r>
              <w:rPr>
                <w:b w:val="0"/>
                <w:bCs w:val="0"/>
                <w:sz w:val="19"/>
                <w:szCs w:val="19"/>
              </w:rPr>
              <w:t>2</w:t>
            </w:r>
          </w:p>
        </w:tc>
        <w:tc>
          <w:tcPr>
            <w:tcW w:w="4838" w:type="dxa"/>
            <w:tcMar>
              <w:top w:w="60" w:type="dxa"/>
              <w:left w:w="100" w:type="dxa"/>
              <w:bottom w:w="60" w:type="dxa"/>
              <w:right w:w="100" w:type="dxa"/>
            </w:tcMar>
            <w:vAlign w:val="center"/>
          </w:tcPr>
          <w:p>
            <w:pPr>
              <w:jc w:val="left"/>
              <w:spacing w:after="0" w:line="276"/>
            </w:pPr>
            <w:r>
              <w:rPr>
                <w:b w:val="0"/>
                <w:bCs w:val="0"/>
                <w:sz w:val="19"/>
                <w:szCs w:val="19"/>
              </w:rPr>
              <w:t>준공일 표기 차이</w:t>
            </w:r>
          </w:p>
        </w:tc>
        <w:tc>
          <w:tcPr>
            <w:tcW w:w="1000" w:type="dxa"/>
            <w:tcMar>
              <w:top w:w="60" w:type="dxa"/>
              <w:left w:w="100" w:type="dxa"/>
              <w:bottom w:w="60" w:type="dxa"/>
              <w:right w:w="100" w:type="dxa"/>
            </w:tcMar>
            <w:vAlign w:val="center"/>
          </w:tcPr>
          <w:p>
            <w:pPr>
              <w:jc w:val="center"/>
              <w:spacing w:after="0" w:line="276"/>
            </w:pPr>
            <w:r>
              <w:rPr>
                <w:b w:val="0"/>
                <w:bCs w:val="0"/>
                <w:sz w:val="19"/>
                <w:szCs w:val="19"/>
              </w:rPr>
              <w:t>낮음</w:t>
            </w:r>
          </w:p>
        </w:tc>
        <w:tc>
          <w:tcPr>
            <w:tcW w:w="3000" w:type="dxa"/>
            <w:tcMar>
              <w:top w:w="60" w:type="dxa"/>
              <w:left w:w="100" w:type="dxa"/>
              <w:bottom w:w="60" w:type="dxa"/>
              <w:right w:w="100" w:type="dxa"/>
            </w:tcMar>
            <w:vAlign w:val="center"/>
          </w:tcPr>
          <w:p>
            <w:pPr>
              <w:jc w:val="left"/>
              <w:spacing w:after="0" w:line="276"/>
            </w:pPr>
            <w:r>
              <w:rPr>
                <w:b w:val="0"/>
                <w:bCs w:val="0"/>
                <w:sz w:val="19"/>
                <w:szCs w:val="19"/>
              </w:rPr>
              <w:t>M3, M7, M173</w:t>
            </w:r>
          </w:p>
        </w:tc>
      </w:tr>
      <w:tr>
        <w:trPr>
          <w:cantSplit/>
        </w:trPr>
        <w:tc>
          <w:tcPr>
            <w:tcW w:w="800" w:type="dxa"/>
            <w:tcMar>
              <w:top w:w="60" w:type="dxa"/>
              <w:left w:w="100" w:type="dxa"/>
              <w:bottom w:w="60" w:type="dxa"/>
              <w:right w:w="100" w:type="dxa"/>
            </w:tcMar>
            <w:vAlign w:val="center"/>
          </w:tcPr>
          <w:p>
            <w:pPr>
              <w:jc w:val="center"/>
              <w:spacing w:after="0" w:line="276"/>
            </w:pPr>
            <w:r>
              <w:rPr>
                <w:b w:val="0"/>
                <w:bCs w:val="0"/>
                <w:sz w:val="19"/>
                <w:szCs w:val="19"/>
              </w:rPr>
              <w:t>3</w:t>
            </w:r>
          </w:p>
        </w:tc>
        <w:tc>
          <w:tcPr>
            <w:tcW w:w="4838" w:type="dxa"/>
            <w:tcMar>
              <w:top w:w="60" w:type="dxa"/>
              <w:left w:w="100" w:type="dxa"/>
              <w:bottom w:w="60" w:type="dxa"/>
              <w:right w:w="100" w:type="dxa"/>
            </w:tcMar>
            <w:vAlign w:val="center"/>
          </w:tcPr>
          <w:p>
            <w:pPr>
              <w:jc w:val="left"/>
              <w:spacing w:after="0" w:line="276"/>
            </w:pPr>
            <w:r>
              <w:rPr>
                <w:b w:val="0"/>
                <w:bCs w:val="0"/>
                <w:sz w:val="19"/>
                <w:szCs w:val="19"/>
              </w:rPr>
              <w:t>비상조직·안전조직 공석 (미완)</w:t>
            </w:r>
          </w:p>
        </w:tc>
        <w:tc>
          <w:tcPr>
            <w:tcW w:w="1000" w:type="dxa"/>
            <w:tcMar>
              <w:top w:w="60" w:type="dxa"/>
              <w:left w:w="100" w:type="dxa"/>
              <w:bottom w:w="60" w:type="dxa"/>
              <w:right w:w="100" w:type="dxa"/>
            </w:tcMar>
            <w:vAlign w:val="center"/>
          </w:tcPr>
          <w:p>
            <w:pPr>
              <w:jc w:val="center"/>
              <w:spacing w:after="0" w:line="276"/>
            </w:pPr>
            <w:r>
              <w:rPr>
                <w:b w:val="0"/>
                <w:bCs w:val="0"/>
                <w:sz w:val="19"/>
                <w:szCs w:val="19"/>
              </w:rPr>
              <w:t>높음</w:t>
            </w:r>
          </w:p>
        </w:tc>
        <w:tc>
          <w:tcPr>
            <w:tcW w:w="3000" w:type="dxa"/>
            <w:tcMar>
              <w:top w:w="60" w:type="dxa"/>
              <w:left w:w="100" w:type="dxa"/>
              <w:bottom w:w="60" w:type="dxa"/>
              <w:right w:w="100" w:type="dxa"/>
            </w:tcMar>
            <w:vAlign w:val="center"/>
          </w:tcPr>
          <w:p>
            <w:pPr>
              <w:jc w:val="left"/>
              <w:spacing w:after="0" w:line="276"/>
            </w:pPr>
            <w:r>
              <w:rPr>
                <w:b w:val="0"/>
                <w:bCs w:val="0"/>
                <w:sz w:val="19"/>
                <w:szCs w:val="19"/>
              </w:rPr>
              <w:t>M7, M176, M189, M193</w:t>
            </w:r>
          </w:p>
        </w:tc>
      </w:tr>
      <w:tr>
        <w:trPr>
          <w:cantSplit/>
        </w:trPr>
        <w:tc>
          <w:tcPr>
            <w:tcW w:w="800" w:type="dxa"/>
            <w:tcMar>
              <w:top w:w="60" w:type="dxa"/>
              <w:left w:w="100" w:type="dxa"/>
              <w:bottom w:w="60" w:type="dxa"/>
              <w:right w:w="100" w:type="dxa"/>
            </w:tcMar>
            <w:vAlign w:val="center"/>
          </w:tcPr>
          <w:p>
            <w:pPr>
              <w:jc w:val="center"/>
              <w:spacing w:after="0" w:line="276"/>
            </w:pPr>
            <w:r>
              <w:rPr>
                <w:b w:val="0"/>
                <w:bCs w:val="0"/>
                <w:sz w:val="19"/>
                <w:szCs w:val="19"/>
              </w:rPr>
              <w:t>4</w:t>
            </w:r>
          </w:p>
        </w:tc>
        <w:tc>
          <w:tcPr>
            <w:tcW w:w="4838" w:type="dxa"/>
            <w:tcMar>
              <w:top w:w="60" w:type="dxa"/>
              <w:left w:w="100" w:type="dxa"/>
              <w:bottom w:w="60" w:type="dxa"/>
              <w:right w:w="100" w:type="dxa"/>
            </w:tcMar>
            <w:vAlign w:val="center"/>
          </w:tcPr>
          <w:p>
            <w:pPr>
              <w:jc w:val="left"/>
              <w:spacing w:after="0" w:line="276"/>
            </w:pPr>
            <w:r>
              <w:rPr>
                <w:b w:val="0"/>
                <w:bCs w:val="0"/>
                <w:sz w:val="19"/>
                <w:szCs w:val="19"/>
              </w:rPr>
              <w:t>협의체 회의일 표기 차이</w:t>
            </w:r>
          </w:p>
        </w:tc>
        <w:tc>
          <w:tcPr>
            <w:tcW w:w="1000" w:type="dxa"/>
            <w:tcMar>
              <w:top w:w="60" w:type="dxa"/>
              <w:left w:w="100" w:type="dxa"/>
              <w:bottom w:w="60" w:type="dxa"/>
              <w:right w:w="100" w:type="dxa"/>
            </w:tcMar>
            <w:vAlign w:val="center"/>
          </w:tcPr>
          <w:p>
            <w:pPr>
              <w:jc w:val="center"/>
              <w:spacing w:after="0" w:line="276"/>
            </w:pPr>
            <w:r>
              <w:rPr>
                <w:b w:val="0"/>
                <w:bCs w:val="0"/>
                <w:sz w:val="19"/>
                <w:szCs w:val="19"/>
              </w:rPr>
              <w:t>낮음</w:t>
            </w:r>
          </w:p>
        </w:tc>
        <w:tc>
          <w:tcPr>
            <w:tcW w:w="3000" w:type="dxa"/>
            <w:tcMar>
              <w:top w:w="60" w:type="dxa"/>
              <w:left w:w="100" w:type="dxa"/>
              <w:bottom w:w="60" w:type="dxa"/>
              <w:right w:w="100" w:type="dxa"/>
            </w:tcMar>
            <w:vAlign w:val="center"/>
          </w:tcPr>
          <w:p>
            <w:pPr>
              <w:jc w:val="left"/>
              <w:spacing w:after="0" w:line="276"/>
            </w:pPr>
            <w:r>
              <w:rPr>
                <w:b w:val="0"/>
                <w:bCs w:val="0"/>
                <w:sz w:val="19"/>
                <w:szCs w:val="19"/>
              </w:rPr>
              <w:t>M186, M188</w:t>
            </w:r>
          </w:p>
        </w:tc>
      </w:tr>
      <w:tr>
        <w:trPr>
          <w:cantSplit/>
        </w:trPr>
        <w:tc>
          <w:tcPr>
            <w:tcW w:w="800" w:type="dxa"/>
            <w:tcMar>
              <w:top w:w="60" w:type="dxa"/>
              <w:left w:w="100" w:type="dxa"/>
              <w:bottom w:w="60" w:type="dxa"/>
              <w:right w:w="100" w:type="dxa"/>
            </w:tcMar>
            <w:vAlign w:val="center"/>
          </w:tcPr>
          <w:p>
            <w:pPr>
              <w:jc w:val="center"/>
              <w:spacing w:after="0" w:line="276"/>
            </w:pPr>
            <w:r>
              <w:rPr>
                <w:b w:val="0"/>
                <w:bCs w:val="0"/>
                <w:sz w:val="19"/>
                <w:szCs w:val="19"/>
              </w:rPr>
              <w:t>5</w:t>
            </w:r>
          </w:p>
        </w:tc>
        <w:tc>
          <w:tcPr>
            <w:tcW w:w="4838" w:type="dxa"/>
            <w:tcMar>
              <w:top w:w="60" w:type="dxa"/>
              <w:left w:w="100" w:type="dxa"/>
              <w:bottom w:w="60" w:type="dxa"/>
              <w:right w:w="100" w:type="dxa"/>
            </w:tcMar>
            <w:vAlign w:val="center"/>
          </w:tcPr>
          <w:p>
            <w:pPr>
              <w:jc w:val="left"/>
              <w:spacing w:after="0" w:line="276"/>
            </w:pPr>
            <w:r>
              <w:rPr>
                <w:b w:val="0"/>
                <w:bCs w:val="0"/>
                <w:sz w:val="19"/>
                <w:szCs w:val="19"/>
              </w:rPr>
              <w:t>2차 대피장소 미지정</w:t>
            </w:r>
          </w:p>
        </w:tc>
        <w:tc>
          <w:tcPr>
            <w:tcW w:w="1000" w:type="dxa"/>
            <w:tcMar>
              <w:top w:w="60" w:type="dxa"/>
              <w:left w:w="100" w:type="dxa"/>
              <w:bottom w:w="60" w:type="dxa"/>
              <w:right w:w="100" w:type="dxa"/>
            </w:tcMar>
            <w:vAlign w:val="center"/>
          </w:tcPr>
          <w:p>
            <w:pPr>
              <w:jc w:val="center"/>
              <w:spacing w:after="0" w:line="276"/>
            </w:pPr>
            <w:r>
              <w:rPr>
                <w:b w:val="0"/>
                <w:bCs w:val="0"/>
                <w:sz w:val="19"/>
                <w:szCs w:val="19"/>
              </w:rPr>
              <w:t>보통</w:t>
            </w:r>
          </w:p>
        </w:tc>
        <w:tc>
          <w:tcPr>
            <w:tcW w:w="3000" w:type="dxa"/>
            <w:tcMar>
              <w:top w:w="60" w:type="dxa"/>
              <w:left w:w="100" w:type="dxa"/>
              <w:bottom w:w="60" w:type="dxa"/>
              <w:right w:w="100" w:type="dxa"/>
            </w:tcMar>
            <w:vAlign w:val="center"/>
          </w:tcPr>
          <w:p>
            <w:pPr>
              <w:jc w:val="left"/>
              <w:spacing w:after="0" w:line="276"/>
            </w:pPr>
            <w:r>
              <w:rPr>
                <w:b w:val="0"/>
                <w:bCs w:val="0"/>
                <w:sz w:val="19"/>
                <w:szCs w:val="19"/>
              </w:rPr>
              <w:t>M192, M193, M205, M198</w:t>
            </w:r>
          </w:p>
        </w:tc>
      </w:tr>
      <w:tr>
        <w:trPr>
          <w:cantSplit/>
        </w:trPr>
        <w:tc>
          <w:tcPr>
            <w:tcW w:w="800" w:type="dxa"/>
            <w:tcMar>
              <w:top w:w="60" w:type="dxa"/>
              <w:left w:w="100" w:type="dxa"/>
              <w:bottom w:w="60" w:type="dxa"/>
              <w:right w:w="100" w:type="dxa"/>
            </w:tcMar>
            <w:vAlign w:val="center"/>
          </w:tcPr>
          <w:p>
            <w:pPr>
              <w:jc w:val="center"/>
              <w:spacing w:after="0" w:line="276"/>
            </w:pPr>
            <w:r>
              <w:rPr>
                <w:b w:val="0"/>
                <w:bCs w:val="0"/>
                <w:sz w:val="19"/>
                <w:szCs w:val="19"/>
              </w:rPr>
              <w:t>6</w:t>
            </w:r>
          </w:p>
        </w:tc>
        <w:tc>
          <w:tcPr>
            <w:tcW w:w="4838" w:type="dxa"/>
            <w:tcMar>
              <w:top w:w="60" w:type="dxa"/>
              <w:left w:w="100" w:type="dxa"/>
              <w:bottom w:w="60" w:type="dxa"/>
              <w:right w:w="100" w:type="dxa"/>
            </w:tcMar>
            <w:vAlign w:val="center"/>
          </w:tcPr>
          <w:p>
            <w:pPr>
              <w:jc w:val="left"/>
              <w:spacing w:after="0" w:line="276"/>
            </w:pPr>
            <w:r>
              <w:rPr>
                <w:b w:val="0"/>
                <w:bCs w:val="0"/>
                <w:sz w:val="19"/>
                <w:szCs w:val="19"/>
              </w:rPr>
              <w:t>외부 비상연락망 표기 (경찰·소방·병원)</w:t>
            </w:r>
          </w:p>
        </w:tc>
        <w:tc>
          <w:tcPr>
            <w:tcW w:w="1000" w:type="dxa"/>
            <w:tcMar>
              <w:top w:w="60" w:type="dxa"/>
              <w:left w:w="100" w:type="dxa"/>
              <w:bottom w:w="60" w:type="dxa"/>
              <w:right w:w="100" w:type="dxa"/>
            </w:tcMar>
            <w:vAlign w:val="center"/>
          </w:tcPr>
          <w:p>
            <w:pPr>
              <w:jc w:val="center"/>
              <w:spacing w:after="0" w:line="276"/>
            </w:pPr>
            <w:r>
              <w:rPr>
                <w:b w:val="0"/>
                <w:bCs w:val="0"/>
                <w:sz w:val="19"/>
                <w:szCs w:val="19"/>
              </w:rPr>
              <w:t>낮음</w:t>
            </w:r>
          </w:p>
        </w:tc>
        <w:tc>
          <w:tcPr>
            <w:tcW w:w="3000" w:type="dxa"/>
            <w:tcMar>
              <w:top w:w="60" w:type="dxa"/>
              <w:left w:w="100" w:type="dxa"/>
              <w:bottom w:w="60" w:type="dxa"/>
              <w:right w:w="100" w:type="dxa"/>
            </w:tcMar>
            <w:vAlign w:val="center"/>
          </w:tcPr>
          <w:p>
            <w:pPr>
              <w:jc w:val="left"/>
              <w:spacing w:after="0" w:line="276"/>
            </w:pPr>
            <w:r>
              <w:rPr>
                <w:b w:val="0"/>
                <w:bCs w:val="0"/>
                <w:sz w:val="19"/>
                <w:szCs w:val="19"/>
              </w:rPr>
              <w:t>M192, M195</w:t>
            </w:r>
          </w:p>
        </w:tc>
      </w:tr>
      <w:tr>
        <w:trPr>
          <w:cantSplit/>
        </w:trPr>
        <w:tc>
          <w:tcPr>
            <w:tcW w:w="800" w:type="dxa"/>
            <w:tcMar>
              <w:top w:w="60" w:type="dxa"/>
              <w:left w:w="100" w:type="dxa"/>
              <w:bottom w:w="60" w:type="dxa"/>
              <w:right w:w="100" w:type="dxa"/>
            </w:tcMar>
            <w:vAlign w:val="center"/>
          </w:tcPr>
          <w:p>
            <w:pPr>
              <w:jc w:val="center"/>
              <w:spacing w:after="0" w:line="276"/>
            </w:pPr>
            <w:r>
              <w:rPr>
                <w:b w:val="0"/>
                <w:bCs w:val="0"/>
                <w:sz w:val="19"/>
                <w:szCs w:val="19"/>
              </w:rPr>
              <w:t>7</w:t>
            </w:r>
          </w:p>
        </w:tc>
        <w:tc>
          <w:tcPr>
            <w:tcW w:w="4838" w:type="dxa"/>
            <w:tcMar>
              <w:top w:w="60" w:type="dxa"/>
              <w:left w:w="100" w:type="dxa"/>
              <w:bottom w:w="60" w:type="dxa"/>
              <w:right w:w="100" w:type="dxa"/>
            </w:tcMar>
            <w:vAlign w:val="center"/>
          </w:tcPr>
          <w:p>
            <w:pPr>
              <w:jc w:val="left"/>
              <w:spacing w:after="0" w:line="276"/>
            </w:pPr>
            <w:r>
              <w:rPr>
                <w:b w:val="0"/>
                <w:bCs w:val="0"/>
                <w:sz w:val="19"/>
                <w:szCs w:val="19"/>
              </w:rPr>
              <w:t>한전 연락처 2종 병기</w:t>
            </w:r>
          </w:p>
        </w:tc>
        <w:tc>
          <w:tcPr>
            <w:tcW w:w="1000" w:type="dxa"/>
            <w:tcMar>
              <w:top w:w="60" w:type="dxa"/>
              <w:left w:w="100" w:type="dxa"/>
              <w:bottom w:w="60" w:type="dxa"/>
              <w:right w:w="100" w:type="dxa"/>
            </w:tcMar>
            <w:vAlign w:val="center"/>
          </w:tcPr>
          <w:p>
            <w:pPr>
              <w:jc w:val="center"/>
              <w:spacing w:after="0" w:line="276"/>
            </w:pPr>
            <w:r>
              <w:rPr>
                <w:b w:val="0"/>
                <w:bCs w:val="0"/>
                <w:sz w:val="19"/>
                <w:szCs w:val="19"/>
              </w:rPr>
              <w:t>낮음</w:t>
            </w:r>
          </w:p>
        </w:tc>
        <w:tc>
          <w:tcPr>
            <w:tcW w:w="3000" w:type="dxa"/>
            <w:tcMar>
              <w:top w:w="60" w:type="dxa"/>
              <w:left w:w="100" w:type="dxa"/>
              <w:bottom w:w="60" w:type="dxa"/>
              <w:right w:w="100" w:type="dxa"/>
            </w:tcMar>
            <w:vAlign w:val="center"/>
          </w:tcPr>
          <w:p>
            <w:pPr>
              <w:jc w:val="left"/>
              <w:spacing w:after="0" w:line="276"/>
            </w:pPr>
            <w:r>
              <w:rPr>
                <w:b w:val="0"/>
                <w:bCs w:val="0"/>
                <w:sz w:val="19"/>
                <w:szCs w:val="19"/>
              </w:rPr>
              <w:t>M138, M195</w:t>
            </w:r>
          </w:p>
        </w:tc>
      </w:tr>
      <w:tr>
        <w:trPr>
          <w:cantSplit/>
        </w:trPr>
        <w:tc>
          <w:tcPr>
            <w:tcW w:w="800" w:type="dxa"/>
            <w:tcMar>
              <w:top w:w="60" w:type="dxa"/>
              <w:left w:w="100" w:type="dxa"/>
              <w:bottom w:w="60" w:type="dxa"/>
              <w:right w:w="100" w:type="dxa"/>
            </w:tcMar>
            <w:vAlign w:val="center"/>
          </w:tcPr>
          <w:p>
            <w:pPr>
              <w:jc w:val="center"/>
              <w:spacing w:after="0" w:line="276"/>
            </w:pPr>
            <w:r>
              <w:rPr>
                <w:b w:val="0"/>
                <w:bCs w:val="0"/>
                <w:sz w:val="19"/>
                <w:szCs w:val="19"/>
              </w:rPr>
              <w:t>8</w:t>
            </w:r>
          </w:p>
        </w:tc>
        <w:tc>
          <w:tcPr>
            <w:tcW w:w="4838" w:type="dxa"/>
            <w:tcMar>
              <w:top w:w="60" w:type="dxa"/>
              <w:left w:w="100" w:type="dxa"/>
              <w:bottom w:w="60" w:type="dxa"/>
              <w:right w:w="100" w:type="dxa"/>
            </w:tcMar>
            <w:vAlign w:val="center"/>
          </w:tcPr>
          <w:p>
            <w:pPr>
              <w:jc w:val="left"/>
              <w:spacing w:after="0" w:line="276"/>
            </w:pPr>
            <w:r>
              <w:rPr>
                <w:b w:val="0"/>
                <w:bCs w:val="0"/>
                <w:sz w:val="19"/>
                <w:szCs w:val="19"/>
              </w:rPr>
              <w:t>질식 훈련 시나리오에 화재 문구 잔존</w:t>
            </w:r>
          </w:p>
        </w:tc>
        <w:tc>
          <w:tcPr>
            <w:tcW w:w="1000" w:type="dxa"/>
            <w:tcMar>
              <w:top w:w="60" w:type="dxa"/>
              <w:left w:w="100" w:type="dxa"/>
              <w:bottom w:w="60" w:type="dxa"/>
              <w:right w:w="100" w:type="dxa"/>
            </w:tcMar>
            <w:vAlign w:val="center"/>
          </w:tcPr>
          <w:p>
            <w:pPr>
              <w:jc w:val="center"/>
              <w:spacing w:after="0" w:line="276"/>
            </w:pPr>
            <w:r>
              <w:rPr>
                <w:b w:val="0"/>
                <w:bCs w:val="0"/>
                <w:sz w:val="19"/>
                <w:szCs w:val="19"/>
              </w:rPr>
              <w:t>보통</w:t>
            </w:r>
          </w:p>
        </w:tc>
        <w:tc>
          <w:tcPr>
            <w:tcW w:w="3000" w:type="dxa"/>
            <w:tcMar>
              <w:top w:w="60" w:type="dxa"/>
              <w:left w:w="100" w:type="dxa"/>
              <w:bottom w:w="60" w:type="dxa"/>
              <w:right w:w="100" w:type="dxa"/>
            </w:tcMar>
            <w:vAlign w:val="center"/>
          </w:tcPr>
          <w:p>
            <w:pPr>
              <w:jc w:val="left"/>
              <w:spacing w:after="0" w:line="276"/>
            </w:pPr>
            <w:r>
              <w:rPr>
                <w:b w:val="0"/>
                <w:bCs w:val="0"/>
                <w:sz w:val="19"/>
                <w:szCs w:val="19"/>
              </w:rPr>
              <w:t>M198, M200, M1881</w:t>
            </w:r>
          </w:p>
        </w:tc>
      </w:tr>
      <w:tr>
        <w:trPr>
          <w:cantSplit/>
        </w:trPr>
        <w:tc>
          <w:tcPr>
            <w:tcW w:w="800" w:type="dxa"/>
            <w:tcMar>
              <w:top w:w="60" w:type="dxa"/>
              <w:left w:w="100" w:type="dxa"/>
              <w:bottom w:w="60" w:type="dxa"/>
              <w:right w:w="100" w:type="dxa"/>
            </w:tcMar>
            <w:vAlign w:val="center"/>
          </w:tcPr>
          <w:p>
            <w:pPr>
              <w:jc w:val="center"/>
              <w:spacing w:after="0" w:line="276"/>
            </w:pPr>
            <w:r>
              <w:rPr>
                <w:b w:val="0"/>
                <w:bCs w:val="0"/>
                <w:sz w:val="19"/>
                <w:szCs w:val="19"/>
              </w:rPr>
              <w:t>9</w:t>
            </w:r>
          </w:p>
        </w:tc>
        <w:tc>
          <w:tcPr>
            <w:tcW w:w="4838" w:type="dxa"/>
            <w:tcMar>
              <w:top w:w="60" w:type="dxa"/>
              <w:left w:w="100" w:type="dxa"/>
              <w:bottom w:w="60" w:type="dxa"/>
              <w:right w:w="100" w:type="dxa"/>
            </w:tcMar>
            <w:vAlign w:val="center"/>
          </w:tcPr>
          <w:p>
            <w:pPr>
              <w:jc w:val="left"/>
              <w:spacing w:after="0" w:line="276"/>
            </w:pPr>
            <w:r>
              <w:rPr>
                <w:b w:val="0"/>
                <w:bCs w:val="0"/>
                <w:sz w:val="19"/>
                <w:szCs w:val="19"/>
              </w:rPr>
              <w:t>밀폐공간 대피계획 문구 오기</w:t>
            </w:r>
          </w:p>
        </w:tc>
        <w:tc>
          <w:tcPr>
            <w:tcW w:w="1000" w:type="dxa"/>
            <w:tcMar>
              <w:top w:w="60" w:type="dxa"/>
              <w:left w:w="100" w:type="dxa"/>
              <w:bottom w:w="60" w:type="dxa"/>
              <w:right w:w="100" w:type="dxa"/>
            </w:tcMar>
            <w:vAlign w:val="center"/>
          </w:tcPr>
          <w:p>
            <w:pPr>
              <w:jc w:val="center"/>
              <w:spacing w:after="0" w:line="276"/>
            </w:pPr>
            <w:r>
              <w:rPr>
                <w:b w:val="0"/>
                <w:bCs w:val="0"/>
                <w:sz w:val="19"/>
                <w:szCs w:val="19"/>
              </w:rPr>
              <w:t>낮음</w:t>
            </w:r>
          </w:p>
        </w:tc>
        <w:tc>
          <w:tcPr>
            <w:tcW w:w="3000" w:type="dxa"/>
            <w:tcMar>
              <w:top w:w="60" w:type="dxa"/>
              <w:left w:w="100" w:type="dxa"/>
              <w:bottom w:w="60" w:type="dxa"/>
              <w:right w:w="100" w:type="dxa"/>
            </w:tcMar>
            <w:vAlign w:val="center"/>
          </w:tcPr>
          <w:p>
            <w:pPr>
              <w:jc w:val="left"/>
              <w:spacing w:after="0" w:line="276"/>
            </w:pPr>
            <w:r>
              <w:rPr>
                <w:b w:val="0"/>
                <w:bCs w:val="0"/>
                <w:sz w:val="19"/>
                <w:szCs w:val="19"/>
              </w:rPr>
              <w:t>M200</w:t>
            </w:r>
          </w:p>
        </w:tc>
      </w:tr>
      <w:tr>
        <w:trPr>
          <w:cantSplit/>
        </w:trPr>
        <w:tc>
          <w:tcPr>
            <w:tcW w:w="800" w:type="dxa"/>
            <w:tcMar>
              <w:top w:w="60" w:type="dxa"/>
              <w:left w:w="100" w:type="dxa"/>
              <w:bottom w:w="60" w:type="dxa"/>
              <w:right w:w="100" w:type="dxa"/>
            </w:tcMar>
            <w:vAlign w:val="center"/>
          </w:tcPr>
          <w:p>
            <w:pPr>
              <w:jc w:val="center"/>
              <w:spacing w:after="0" w:line="276"/>
            </w:pPr>
            <w:r>
              <w:rPr>
                <w:b w:val="0"/>
                <w:bCs w:val="0"/>
                <w:sz w:val="19"/>
                <w:szCs w:val="19"/>
              </w:rPr>
              <w:t>10</w:t>
            </w:r>
          </w:p>
        </w:tc>
        <w:tc>
          <w:tcPr>
            <w:tcW w:w="4838" w:type="dxa"/>
            <w:tcMar>
              <w:top w:w="60" w:type="dxa"/>
              <w:left w:w="100" w:type="dxa"/>
              <w:bottom w:w="60" w:type="dxa"/>
              <w:right w:w="100" w:type="dxa"/>
            </w:tcMar>
            <w:vAlign w:val="center"/>
          </w:tcPr>
          <w:p>
            <w:pPr>
              <w:jc w:val="left"/>
              <w:spacing w:after="0" w:line="276"/>
            </w:pPr>
            <w:r>
              <w:rPr>
                <w:b w:val="0"/>
                <w:bCs w:val="0"/>
                <w:sz w:val="19"/>
                <w:szCs w:val="19"/>
              </w:rPr>
              <w:t>적정공기 기준 수치 차이</w:t>
            </w:r>
          </w:p>
        </w:tc>
        <w:tc>
          <w:tcPr>
            <w:tcW w:w="1000" w:type="dxa"/>
            <w:tcMar>
              <w:top w:w="60" w:type="dxa"/>
              <w:left w:w="100" w:type="dxa"/>
              <w:bottom w:w="60" w:type="dxa"/>
              <w:right w:w="100" w:type="dxa"/>
            </w:tcMar>
            <w:vAlign w:val="center"/>
          </w:tcPr>
          <w:p>
            <w:pPr>
              <w:jc w:val="center"/>
              <w:spacing w:after="0" w:line="276"/>
            </w:pPr>
            <w:r>
              <w:rPr>
                <w:b w:val="0"/>
                <w:bCs w:val="0"/>
                <w:sz w:val="19"/>
                <w:szCs w:val="19"/>
              </w:rPr>
              <w:t>보통</w:t>
            </w:r>
          </w:p>
        </w:tc>
        <w:tc>
          <w:tcPr>
            <w:tcW w:w="3000" w:type="dxa"/>
            <w:tcMar>
              <w:top w:w="60" w:type="dxa"/>
              <w:left w:w="100" w:type="dxa"/>
              <w:bottom w:w="60" w:type="dxa"/>
              <w:right w:w="100" w:type="dxa"/>
            </w:tcMar>
            <w:vAlign w:val="center"/>
          </w:tcPr>
          <w:p>
            <w:pPr>
              <w:jc w:val="left"/>
              <w:spacing w:after="0" w:line="276"/>
            </w:pPr>
            <w:r>
              <w:rPr>
                <w:b w:val="0"/>
                <w:bCs w:val="0"/>
                <w:sz w:val="19"/>
                <w:szCs w:val="19"/>
              </w:rPr>
              <w:t>M1876, M1878, M1883</w:t>
            </w:r>
          </w:p>
        </w:tc>
      </w:tr>
      <w:tr>
        <w:trPr>
          <w:cantSplit/>
        </w:trPr>
        <w:tc>
          <w:tcPr>
            <w:tcW w:w="800" w:type="dxa"/>
            <w:tcMar>
              <w:top w:w="60" w:type="dxa"/>
              <w:left w:w="100" w:type="dxa"/>
              <w:bottom w:w="60" w:type="dxa"/>
              <w:right w:w="100" w:type="dxa"/>
            </w:tcMar>
            <w:vAlign w:val="center"/>
          </w:tcPr>
          <w:p>
            <w:pPr>
              <w:jc w:val="center"/>
              <w:spacing w:after="0" w:line="276"/>
            </w:pPr>
            <w:r>
              <w:rPr>
                <w:b w:val="0"/>
                <w:bCs w:val="0"/>
                <w:sz w:val="19"/>
                <w:szCs w:val="19"/>
              </w:rPr>
              <w:t>11</w:t>
            </w:r>
          </w:p>
        </w:tc>
        <w:tc>
          <w:tcPr>
            <w:tcW w:w="4838" w:type="dxa"/>
            <w:tcMar>
              <w:top w:w="60" w:type="dxa"/>
              <w:left w:w="100" w:type="dxa"/>
              <w:bottom w:w="60" w:type="dxa"/>
              <w:right w:w="100" w:type="dxa"/>
            </w:tcMar>
            <w:vAlign w:val="center"/>
          </w:tcPr>
          <w:p>
            <w:pPr>
              <w:jc w:val="left"/>
              <w:spacing w:after="0" w:line="276"/>
            </w:pPr>
            <w:r>
              <w:rPr>
                <w:b w:val="0"/>
                <w:bCs w:val="0"/>
                <w:sz w:val="19"/>
                <w:szCs w:val="19"/>
              </w:rPr>
              <w:t>타워크레인 작업중지 풍속: 평균풍속과 순간풍속 혼용</w:t>
            </w:r>
          </w:p>
        </w:tc>
        <w:tc>
          <w:tcPr>
            <w:tcW w:w="1000" w:type="dxa"/>
            <w:tcMar>
              <w:top w:w="60" w:type="dxa"/>
              <w:left w:w="100" w:type="dxa"/>
              <w:bottom w:w="60" w:type="dxa"/>
              <w:right w:w="100" w:type="dxa"/>
            </w:tcMar>
            <w:vAlign w:val="center"/>
          </w:tcPr>
          <w:p>
            <w:pPr>
              <w:jc w:val="center"/>
              <w:spacing w:after="0" w:line="276"/>
            </w:pPr>
            <w:r>
              <w:rPr>
                <w:b w:val="0"/>
                <w:bCs w:val="0"/>
                <w:sz w:val="19"/>
                <w:szCs w:val="19"/>
              </w:rPr>
              <w:t>높음</w:t>
            </w:r>
          </w:p>
        </w:tc>
        <w:tc>
          <w:tcPr>
            <w:tcW w:w="3000" w:type="dxa"/>
            <w:tcMar>
              <w:top w:w="60" w:type="dxa"/>
              <w:left w:w="100" w:type="dxa"/>
              <w:bottom w:w="60" w:type="dxa"/>
              <w:right w:w="100" w:type="dxa"/>
            </w:tcMar>
            <w:vAlign w:val="center"/>
          </w:tcPr>
          <w:p>
            <w:pPr>
              <w:jc w:val="left"/>
              <w:spacing w:after="0" w:line="276"/>
            </w:pPr>
            <w:r>
              <w:rPr>
                <w:b w:val="0"/>
                <w:bCs w:val="0"/>
                <w:sz w:val="19"/>
                <w:szCs w:val="19"/>
              </w:rPr>
              <w:t>M459, M477, B27 (참고 M501)</w:t>
            </w:r>
          </w:p>
        </w:tc>
      </w:tr>
      <w:tr>
        <w:trPr>
          <w:cantSplit/>
        </w:trPr>
        <w:tc>
          <w:tcPr>
            <w:tcW w:w="800" w:type="dxa"/>
            <w:tcMar>
              <w:top w:w="60" w:type="dxa"/>
              <w:left w:w="100" w:type="dxa"/>
              <w:bottom w:w="60" w:type="dxa"/>
              <w:right w:w="100" w:type="dxa"/>
            </w:tcMar>
            <w:vAlign w:val="center"/>
          </w:tcPr>
          <w:p>
            <w:pPr>
              <w:jc w:val="center"/>
              <w:spacing w:after="0" w:line="276"/>
            </w:pPr>
            <w:r>
              <w:rPr>
                <w:b w:val="0"/>
                <w:bCs w:val="0"/>
                <w:sz w:val="19"/>
                <w:szCs w:val="19"/>
              </w:rPr>
              <w:t>12</w:t>
            </w:r>
          </w:p>
        </w:tc>
        <w:tc>
          <w:tcPr>
            <w:tcW w:w="4838" w:type="dxa"/>
            <w:tcMar>
              <w:top w:w="60" w:type="dxa"/>
              <w:left w:w="100" w:type="dxa"/>
              <w:bottom w:w="60" w:type="dxa"/>
              <w:right w:w="100" w:type="dxa"/>
            </w:tcMar>
            <w:vAlign w:val="center"/>
          </w:tcPr>
          <w:p>
            <w:pPr>
              <w:jc w:val="left"/>
              <w:spacing w:after="0" w:line="276"/>
            </w:pPr>
            <w:r>
              <w:rPr>
                <w:b w:val="0"/>
                <w:bCs w:val="0"/>
                <w:sz w:val="19"/>
                <w:szCs w:val="19"/>
              </w:rPr>
              <w:t>텔레스코핑 작업 풍속 기준 차이</w:t>
            </w:r>
          </w:p>
        </w:tc>
        <w:tc>
          <w:tcPr>
            <w:tcW w:w="1000" w:type="dxa"/>
            <w:tcMar>
              <w:top w:w="60" w:type="dxa"/>
              <w:left w:w="100" w:type="dxa"/>
              <w:bottom w:w="60" w:type="dxa"/>
              <w:right w:w="100" w:type="dxa"/>
            </w:tcMar>
            <w:vAlign w:val="center"/>
          </w:tcPr>
          <w:p>
            <w:pPr>
              <w:jc w:val="center"/>
              <w:spacing w:after="0" w:line="276"/>
            </w:pPr>
            <w:r>
              <w:rPr>
                <w:b w:val="0"/>
                <w:bCs w:val="0"/>
                <w:sz w:val="19"/>
                <w:szCs w:val="19"/>
              </w:rPr>
              <w:t>보통</w:t>
            </w:r>
          </w:p>
        </w:tc>
        <w:tc>
          <w:tcPr>
            <w:tcW w:w="3000" w:type="dxa"/>
            <w:tcMar>
              <w:top w:w="60" w:type="dxa"/>
              <w:left w:w="100" w:type="dxa"/>
              <w:bottom w:w="60" w:type="dxa"/>
              <w:right w:w="100" w:type="dxa"/>
            </w:tcMar>
            <w:vAlign w:val="center"/>
          </w:tcPr>
          <w:p>
            <w:pPr>
              <w:jc w:val="left"/>
              <w:spacing w:after="0" w:line="276"/>
            </w:pPr>
            <w:r>
              <w:rPr>
                <w:b w:val="0"/>
                <w:bCs w:val="0"/>
                <w:sz w:val="19"/>
                <w:szCs w:val="19"/>
              </w:rPr>
              <w:t>M479, M480, M483</w:t>
            </w:r>
          </w:p>
        </w:tc>
      </w:tr>
      <w:tr>
        <w:trPr>
          <w:cantSplit/>
        </w:trPr>
        <w:tc>
          <w:tcPr>
            <w:tcW w:w="800" w:type="dxa"/>
            <w:tcMar>
              <w:top w:w="60" w:type="dxa"/>
              <w:left w:w="100" w:type="dxa"/>
              <w:bottom w:w="60" w:type="dxa"/>
              <w:right w:w="100" w:type="dxa"/>
            </w:tcMar>
            <w:vAlign w:val="center"/>
          </w:tcPr>
          <w:p>
            <w:pPr>
              <w:jc w:val="center"/>
              <w:spacing w:after="0" w:line="276"/>
            </w:pPr>
            <w:r>
              <w:rPr>
                <w:b w:val="0"/>
                <w:bCs w:val="0"/>
                <w:sz w:val="19"/>
                <w:szCs w:val="19"/>
              </w:rPr>
              <w:t>13</w:t>
            </w:r>
          </w:p>
        </w:tc>
        <w:tc>
          <w:tcPr>
            <w:tcW w:w="4838" w:type="dxa"/>
            <w:tcMar>
              <w:top w:w="60" w:type="dxa"/>
              <w:left w:w="100" w:type="dxa"/>
              <w:bottom w:w="60" w:type="dxa"/>
              <w:right w:w="100" w:type="dxa"/>
            </w:tcMar>
            <w:vAlign w:val="center"/>
          </w:tcPr>
          <w:p>
            <w:pPr>
              <w:jc w:val="left"/>
              <w:spacing w:after="0" w:line="276"/>
            </w:pPr>
            <w:r>
              <w:rPr>
                <w:b w:val="0"/>
                <w:bCs w:val="0"/>
                <w:sz w:val="19"/>
                <w:szCs w:val="19"/>
              </w:rPr>
              <w:t>선회 브레이크 해제(자유선회) 풍속 기준 차이</w:t>
            </w:r>
          </w:p>
        </w:tc>
        <w:tc>
          <w:tcPr>
            <w:tcW w:w="1000" w:type="dxa"/>
            <w:tcMar>
              <w:top w:w="60" w:type="dxa"/>
              <w:left w:w="100" w:type="dxa"/>
              <w:bottom w:w="60" w:type="dxa"/>
              <w:right w:w="100" w:type="dxa"/>
            </w:tcMar>
            <w:vAlign w:val="center"/>
          </w:tcPr>
          <w:p>
            <w:pPr>
              <w:jc w:val="center"/>
              <w:spacing w:after="0" w:line="276"/>
            </w:pPr>
            <w:r>
              <w:rPr>
                <w:b w:val="0"/>
                <w:bCs w:val="0"/>
                <w:sz w:val="19"/>
                <w:szCs w:val="19"/>
              </w:rPr>
              <w:t>보통</w:t>
            </w:r>
          </w:p>
        </w:tc>
        <w:tc>
          <w:tcPr>
            <w:tcW w:w="3000" w:type="dxa"/>
            <w:tcMar>
              <w:top w:w="60" w:type="dxa"/>
              <w:left w:w="100" w:type="dxa"/>
              <w:bottom w:w="60" w:type="dxa"/>
              <w:right w:w="100" w:type="dxa"/>
            </w:tcMar>
            <w:vAlign w:val="center"/>
          </w:tcPr>
          <w:p>
            <w:pPr>
              <w:jc w:val="left"/>
              <w:spacing w:after="0" w:line="276"/>
            </w:pPr>
            <w:r>
              <w:rPr>
                <w:b w:val="0"/>
                <w:bCs w:val="0"/>
                <w:sz w:val="19"/>
                <w:szCs w:val="19"/>
              </w:rPr>
              <w:t>M459, M472</w:t>
            </w:r>
          </w:p>
        </w:tc>
      </w:tr>
      <w:tr>
        <w:trPr>
          <w:cantSplit/>
        </w:trPr>
        <w:tc>
          <w:tcPr>
            <w:tcW w:w="800" w:type="dxa"/>
            <w:tcMar>
              <w:top w:w="60" w:type="dxa"/>
              <w:left w:w="100" w:type="dxa"/>
              <w:bottom w:w="60" w:type="dxa"/>
              <w:right w:w="100" w:type="dxa"/>
            </w:tcMar>
            <w:vAlign w:val="center"/>
          </w:tcPr>
          <w:p>
            <w:pPr>
              <w:jc w:val="center"/>
              <w:spacing w:after="0" w:line="276"/>
            </w:pPr>
            <w:r>
              <w:rPr>
                <w:b w:val="0"/>
                <w:bCs w:val="0"/>
                <w:sz w:val="19"/>
                <w:szCs w:val="19"/>
              </w:rPr>
              <w:t>14</w:t>
            </w:r>
          </w:p>
        </w:tc>
        <w:tc>
          <w:tcPr>
            <w:tcW w:w="4838" w:type="dxa"/>
            <w:tcMar>
              <w:top w:w="60" w:type="dxa"/>
              <w:left w:w="100" w:type="dxa"/>
              <w:bottom w:w="60" w:type="dxa"/>
              <w:right w:w="100" w:type="dxa"/>
            </w:tcMar>
            <w:vAlign w:val="center"/>
          </w:tcPr>
          <w:p>
            <w:pPr>
              <w:jc w:val="left"/>
              <w:spacing w:after="0" w:line="276"/>
            </w:pPr>
            <w:r>
              <w:rPr>
                <w:b w:val="0"/>
                <w:bCs w:val="0"/>
                <w:sz w:val="19"/>
                <w:szCs w:val="19"/>
              </w:rPr>
              <w:t>타워크레인 하중·작업반경·설치시기 표기 차이</w:t>
            </w:r>
          </w:p>
        </w:tc>
        <w:tc>
          <w:tcPr>
            <w:tcW w:w="1000" w:type="dxa"/>
            <w:tcMar>
              <w:top w:w="60" w:type="dxa"/>
              <w:left w:w="100" w:type="dxa"/>
              <w:bottom w:w="60" w:type="dxa"/>
              <w:right w:w="100" w:type="dxa"/>
            </w:tcMar>
            <w:vAlign w:val="center"/>
          </w:tcPr>
          <w:p>
            <w:pPr>
              <w:jc w:val="center"/>
              <w:spacing w:after="0" w:line="276"/>
            </w:pPr>
            <w:r>
              <w:rPr>
                <w:b w:val="0"/>
                <w:bCs w:val="0"/>
                <w:sz w:val="19"/>
                <w:szCs w:val="19"/>
              </w:rPr>
              <w:t>낮음</w:t>
            </w:r>
          </w:p>
        </w:tc>
        <w:tc>
          <w:tcPr>
            <w:tcW w:w="3000" w:type="dxa"/>
            <w:tcMar>
              <w:top w:w="60" w:type="dxa"/>
              <w:left w:w="100" w:type="dxa"/>
              <w:bottom w:w="60" w:type="dxa"/>
              <w:right w:w="100" w:type="dxa"/>
            </w:tcMar>
            <w:vAlign w:val="center"/>
          </w:tcPr>
          <w:p>
            <w:pPr>
              <w:jc w:val="left"/>
              <w:spacing w:after="0" w:line="276"/>
            </w:pPr>
            <w:r>
              <w:rPr>
                <w:b w:val="0"/>
                <w:bCs w:val="0"/>
                <w:sz w:val="19"/>
                <w:szCs w:val="19"/>
              </w:rPr>
              <w:t>M159, M163, M400, M410, M455, B5, B25, B27</w:t>
            </w:r>
          </w:p>
        </w:tc>
      </w:tr>
      <w:tr>
        <w:trPr>
          <w:cantSplit/>
        </w:trPr>
        <w:tc>
          <w:tcPr>
            <w:tcW w:w="800" w:type="dxa"/>
            <w:tcMar>
              <w:top w:w="60" w:type="dxa"/>
              <w:left w:w="100" w:type="dxa"/>
              <w:bottom w:w="60" w:type="dxa"/>
              <w:right w:w="100" w:type="dxa"/>
            </w:tcMar>
            <w:vAlign w:val="center"/>
          </w:tcPr>
          <w:p>
            <w:pPr>
              <w:jc w:val="center"/>
              <w:spacing w:after="0" w:line="276"/>
            </w:pPr>
            <w:r>
              <w:rPr>
                <w:b w:val="0"/>
                <w:bCs w:val="0"/>
                <w:sz w:val="19"/>
                <w:szCs w:val="19"/>
              </w:rPr>
              <w:t>15</w:t>
            </w:r>
          </w:p>
        </w:tc>
        <w:tc>
          <w:tcPr>
            <w:tcW w:w="4838" w:type="dxa"/>
            <w:tcMar>
              <w:top w:w="60" w:type="dxa"/>
              <w:left w:w="100" w:type="dxa"/>
              <w:bottom w:w="60" w:type="dxa"/>
              <w:right w:w="100" w:type="dxa"/>
            </w:tcMar>
            <w:vAlign w:val="center"/>
          </w:tcPr>
          <w:p>
            <w:pPr>
              <w:jc w:val="left"/>
              <w:spacing w:after="0" w:line="276"/>
            </w:pPr>
            <w:r>
              <w:rPr>
                <w:b w:val="0"/>
                <w:bCs w:val="0"/>
                <w:sz w:val="19"/>
                <w:szCs w:val="19"/>
              </w:rPr>
              <w:t>건설용 리프트 대수 불일치</w:t>
            </w:r>
          </w:p>
        </w:tc>
        <w:tc>
          <w:tcPr>
            <w:tcW w:w="1000" w:type="dxa"/>
            <w:tcMar>
              <w:top w:w="60" w:type="dxa"/>
              <w:left w:w="100" w:type="dxa"/>
              <w:bottom w:w="60" w:type="dxa"/>
              <w:right w:w="100" w:type="dxa"/>
            </w:tcMar>
            <w:vAlign w:val="center"/>
          </w:tcPr>
          <w:p>
            <w:pPr>
              <w:jc w:val="center"/>
              <w:spacing w:after="0" w:line="276"/>
            </w:pPr>
            <w:r>
              <w:rPr>
                <w:b w:val="0"/>
                <w:bCs w:val="0"/>
                <w:sz w:val="19"/>
                <w:szCs w:val="19"/>
              </w:rPr>
              <w:t>보통</w:t>
            </w:r>
          </w:p>
        </w:tc>
        <w:tc>
          <w:tcPr>
            <w:tcW w:w="3000" w:type="dxa"/>
            <w:tcMar>
              <w:top w:w="60" w:type="dxa"/>
              <w:left w:w="100" w:type="dxa"/>
              <w:bottom w:w="60" w:type="dxa"/>
              <w:right w:w="100" w:type="dxa"/>
            </w:tcMar>
            <w:vAlign w:val="center"/>
          </w:tcPr>
          <w:p>
            <w:pPr>
              <w:jc w:val="left"/>
              <w:spacing w:after="0" w:line="276"/>
            </w:pPr>
            <w:r>
              <w:rPr>
                <w:b w:val="0"/>
                <w:bCs w:val="0"/>
                <w:sz w:val="19"/>
                <w:szCs w:val="19"/>
              </w:rPr>
              <w:t>M159, M160, M163, M168, M170, M490, B5</w:t>
            </w:r>
          </w:p>
        </w:tc>
      </w:tr>
      <w:tr>
        <w:trPr>
          <w:cantSplit/>
        </w:trPr>
        <w:tc>
          <w:tcPr>
            <w:tcW w:w="800" w:type="dxa"/>
            <w:tcMar>
              <w:top w:w="60" w:type="dxa"/>
              <w:left w:w="100" w:type="dxa"/>
              <w:bottom w:w="60" w:type="dxa"/>
              <w:right w:w="100" w:type="dxa"/>
            </w:tcMar>
            <w:vAlign w:val="center"/>
          </w:tcPr>
          <w:p>
            <w:pPr>
              <w:jc w:val="center"/>
              <w:spacing w:after="0" w:line="276"/>
            </w:pPr>
            <w:r>
              <w:rPr>
                <w:b w:val="0"/>
                <w:bCs w:val="0"/>
                <w:sz w:val="19"/>
                <w:szCs w:val="19"/>
              </w:rPr>
              <w:t>16</w:t>
            </w:r>
          </w:p>
        </w:tc>
        <w:tc>
          <w:tcPr>
            <w:tcW w:w="4838" w:type="dxa"/>
            <w:tcMar>
              <w:top w:w="60" w:type="dxa"/>
              <w:left w:w="100" w:type="dxa"/>
              <w:bottom w:w="60" w:type="dxa"/>
              <w:right w:w="100" w:type="dxa"/>
            </w:tcMar>
            <w:vAlign w:val="center"/>
          </w:tcPr>
          <w:p>
            <w:pPr>
              <w:jc w:val="left"/>
              <w:spacing w:after="0" w:line="276"/>
            </w:pPr>
            <w:r>
              <w:rPr>
                <w:b w:val="0"/>
                <w:bCs w:val="0"/>
                <w:sz w:val="19"/>
                <w:szCs w:val="19"/>
              </w:rPr>
              <w:t>굴착장비 대수 표기 차이</w:t>
            </w:r>
          </w:p>
        </w:tc>
        <w:tc>
          <w:tcPr>
            <w:tcW w:w="1000" w:type="dxa"/>
            <w:tcMar>
              <w:top w:w="60" w:type="dxa"/>
              <w:left w:w="100" w:type="dxa"/>
              <w:bottom w:w="60" w:type="dxa"/>
              <w:right w:w="100" w:type="dxa"/>
            </w:tcMar>
            <w:vAlign w:val="center"/>
          </w:tcPr>
          <w:p>
            <w:pPr>
              <w:jc w:val="center"/>
              <w:spacing w:after="0" w:line="276"/>
            </w:pPr>
            <w:r>
              <w:rPr>
                <w:b w:val="0"/>
                <w:bCs w:val="0"/>
                <w:sz w:val="19"/>
                <w:szCs w:val="19"/>
              </w:rPr>
              <w:t>낮음</w:t>
            </w:r>
          </w:p>
        </w:tc>
        <w:tc>
          <w:tcPr>
            <w:tcW w:w="3000" w:type="dxa"/>
            <w:tcMar>
              <w:top w:w="60" w:type="dxa"/>
              <w:left w:w="100" w:type="dxa"/>
              <w:bottom w:w="60" w:type="dxa"/>
              <w:right w:w="100" w:type="dxa"/>
            </w:tcMar>
            <w:vAlign w:val="center"/>
          </w:tcPr>
          <w:p>
            <w:pPr>
              <w:jc w:val="left"/>
              <w:spacing w:after="0" w:line="276"/>
            </w:pPr>
            <w:r>
              <w:rPr>
                <w:b w:val="0"/>
                <w:bCs w:val="0"/>
                <w:sz w:val="19"/>
                <w:szCs w:val="19"/>
              </w:rPr>
              <w:t>M160, M162, M515, M519, B4</w:t>
            </w:r>
          </w:p>
        </w:tc>
      </w:tr>
      <w:tr>
        <w:trPr>
          <w:cantSplit/>
        </w:trPr>
        <w:tc>
          <w:tcPr>
            <w:tcW w:w="800" w:type="dxa"/>
            <w:tcMar>
              <w:top w:w="60" w:type="dxa"/>
              <w:left w:w="100" w:type="dxa"/>
              <w:bottom w:w="60" w:type="dxa"/>
              <w:right w:w="100" w:type="dxa"/>
            </w:tcMar>
            <w:vAlign w:val="center"/>
          </w:tcPr>
          <w:p>
            <w:pPr>
              <w:jc w:val="center"/>
              <w:spacing w:after="0" w:line="276"/>
            </w:pPr>
            <w:r>
              <w:rPr>
                <w:b w:val="0"/>
                <w:bCs w:val="0"/>
                <w:sz w:val="19"/>
                <w:szCs w:val="19"/>
              </w:rPr>
              <w:t>17</w:t>
            </w:r>
          </w:p>
        </w:tc>
        <w:tc>
          <w:tcPr>
            <w:tcW w:w="4838" w:type="dxa"/>
            <w:tcMar>
              <w:top w:w="60" w:type="dxa"/>
              <w:left w:w="100" w:type="dxa"/>
              <w:bottom w:w="60" w:type="dxa"/>
              <w:right w:w="100" w:type="dxa"/>
            </w:tcMar>
            <w:vAlign w:val="center"/>
          </w:tcPr>
          <w:p>
            <w:pPr>
              <w:jc w:val="left"/>
              <w:spacing w:after="0" w:line="276"/>
            </w:pPr>
            <w:r>
              <w:rPr>
                <w:b w:val="0"/>
                <w:bCs w:val="0"/>
                <w:sz w:val="19"/>
                <w:szCs w:val="19"/>
              </w:rPr>
              <w:t>굴착 가설계단 수량 차이</w:t>
            </w:r>
          </w:p>
        </w:tc>
        <w:tc>
          <w:tcPr>
            <w:tcW w:w="1000" w:type="dxa"/>
            <w:tcMar>
              <w:top w:w="60" w:type="dxa"/>
              <w:left w:w="100" w:type="dxa"/>
              <w:bottom w:w="60" w:type="dxa"/>
              <w:right w:w="100" w:type="dxa"/>
            </w:tcMar>
            <w:vAlign w:val="center"/>
          </w:tcPr>
          <w:p>
            <w:pPr>
              <w:jc w:val="center"/>
              <w:spacing w:after="0" w:line="276"/>
            </w:pPr>
            <w:r>
              <w:rPr>
                <w:b w:val="0"/>
                <w:bCs w:val="0"/>
                <w:sz w:val="19"/>
                <w:szCs w:val="19"/>
              </w:rPr>
              <w:t>낮음</w:t>
            </w:r>
          </w:p>
        </w:tc>
        <w:tc>
          <w:tcPr>
            <w:tcW w:w="3000" w:type="dxa"/>
            <w:tcMar>
              <w:top w:w="60" w:type="dxa"/>
              <w:left w:w="100" w:type="dxa"/>
              <w:bottom w:w="60" w:type="dxa"/>
              <w:right w:w="100" w:type="dxa"/>
            </w:tcMar>
            <w:vAlign w:val="center"/>
          </w:tcPr>
          <w:p>
            <w:pPr>
              <w:jc w:val="left"/>
              <w:spacing w:after="0" w:line="276"/>
            </w:pPr>
            <w:r>
              <w:rPr>
                <w:b w:val="0"/>
                <w:bCs w:val="0"/>
                <w:sz w:val="19"/>
                <w:szCs w:val="19"/>
              </w:rPr>
              <w:t>M543, M162, B4</w:t>
            </w:r>
          </w:p>
        </w:tc>
      </w:tr>
      <w:tr>
        <w:trPr>
          <w:cantSplit/>
        </w:trPr>
        <w:tc>
          <w:tcPr>
            <w:tcW w:w="800" w:type="dxa"/>
            <w:tcMar>
              <w:top w:w="60" w:type="dxa"/>
              <w:left w:w="100" w:type="dxa"/>
              <w:bottom w:w="60" w:type="dxa"/>
              <w:right w:w="100" w:type="dxa"/>
            </w:tcMar>
            <w:vAlign w:val="center"/>
          </w:tcPr>
          <w:p>
            <w:pPr>
              <w:jc w:val="center"/>
              <w:spacing w:after="0" w:line="276"/>
            </w:pPr>
            <w:r>
              <w:rPr>
                <w:b w:val="0"/>
                <w:bCs w:val="0"/>
                <w:sz w:val="19"/>
                <w:szCs w:val="19"/>
              </w:rPr>
              <w:t>18</w:t>
            </w:r>
          </w:p>
        </w:tc>
        <w:tc>
          <w:tcPr>
            <w:tcW w:w="4838" w:type="dxa"/>
            <w:tcMar>
              <w:top w:w="60" w:type="dxa"/>
              <w:left w:w="100" w:type="dxa"/>
              <w:bottom w:w="60" w:type="dxa"/>
              <w:right w:w="100" w:type="dxa"/>
            </w:tcMar>
            <w:vAlign w:val="center"/>
          </w:tcPr>
          <w:p>
            <w:pPr>
              <w:jc w:val="left"/>
              <w:spacing w:after="0" w:line="276"/>
            </w:pPr>
            <w:r>
              <w:rPr>
                <w:b w:val="0"/>
                <w:bCs w:val="0"/>
                <w:sz w:val="19"/>
                <w:szCs w:val="19"/>
              </w:rPr>
              <w:t>양수기 용량 산정 단위 오기</w:t>
            </w:r>
          </w:p>
        </w:tc>
        <w:tc>
          <w:tcPr>
            <w:tcW w:w="1000" w:type="dxa"/>
            <w:tcMar>
              <w:top w:w="60" w:type="dxa"/>
              <w:left w:w="100" w:type="dxa"/>
              <w:bottom w:w="60" w:type="dxa"/>
              <w:right w:w="100" w:type="dxa"/>
            </w:tcMar>
            <w:vAlign w:val="center"/>
          </w:tcPr>
          <w:p>
            <w:pPr>
              <w:jc w:val="center"/>
              <w:spacing w:after="0" w:line="276"/>
            </w:pPr>
            <w:r>
              <w:rPr>
                <w:b w:val="0"/>
                <w:bCs w:val="0"/>
                <w:sz w:val="19"/>
                <w:szCs w:val="19"/>
              </w:rPr>
              <w:t>낮음</w:t>
            </w:r>
          </w:p>
        </w:tc>
        <w:tc>
          <w:tcPr>
            <w:tcW w:w="3000" w:type="dxa"/>
            <w:tcMar>
              <w:top w:w="60" w:type="dxa"/>
              <w:left w:w="100" w:type="dxa"/>
              <w:bottom w:w="60" w:type="dxa"/>
              <w:right w:w="100" w:type="dxa"/>
            </w:tcMar>
            <w:vAlign w:val="center"/>
          </w:tcPr>
          <w:p>
            <w:pPr>
              <w:jc w:val="left"/>
              <w:spacing w:after="0" w:line="276"/>
            </w:pPr>
            <w:r>
              <w:rPr>
                <w:b w:val="0"/>
                <w:bCs w:val="0"/>
                <w:sz w:val="19"/>
                <w:szCs w:val="19"/>
              </w:rPr>
              <w:t>M541</w:t>
            </w:r>
          </w:p>
        </w:tc>
      </w:tr>
      <w:tr>
        <w:trPr>
          <w:cantSplit/>
        </w:trPr>
        <w:tc>
          <w:tcPr>
            <w:tcW w:w="800" w:type="dxa"/>
            <w:tcMar>
              <w:top w:w="60" w:type="dxa"/>
              <w:left w:w="100" w:type="dxa"/>
              <w:bottom w:w="60" w:type="dxa"/>
              <w:right w:w="100" w:type="dxa"/>
            </w:tcMar>
            <w:vAlign w:val="center"/>
          </w:tcPr>
          <w:p>
            <w:pPr>
              <w:jc w:val="center"/>
              <w:spacing w:after="0" w:line="276"/>
            </w:pPr>
            <w:r>
              <w:rPr>
                <w:b w:val="0"/>
                <w:bCs w:val="0"/>
                <w:sz w:val="19"/>
                <w:szCs w:val="19"/>
              </w:rPr>
              <w:t>19</w:t>
            </w:r>
          </w:p>
        </w:tc>
        <w:tc>
          <w:tcPr>
            <w:tcW w:w="4838" w:type="dxa"/>
            <w:tcMar>
              <w:top w:w="60" w:type="dxa"/>
              <w:left w:w="100" w:type="dxa"/>
              <w:bottom w:w="60" w:type="dxa"/>
              <w:right w:w="100" w:type="dxa"/>
            </w:tcMar>
            <w:vAlign w:val="center"/>
          </w:tcPr>
          <w:p>
            <w:pPr>
              <w:jc w:val="left"/>
              <w:spacing w:after="0" w:line="276"/>
            </w:pPr>
            <w:r>
              <w:rPr>
                <w:b w:val="0"/>
                <w:bCs w:val="0"/>
                <w:sz w:val="19"/>
                <w:szCs w:val="19"/>
              </w:rPr>
              <w:t>지하수위 검토에 타 현장 문구 의심</w:t>
            </w:r>
          </w:p>
        </w:tc>
        <w:tc>
          <w:tcPr>
            <w:tcW w:w="1000" w:type="dxa"/>
            <w:tcMar>
              <w:top w:w="60" w:type="dxa"/>
              <w:left w:w="100" w:type="dxa"/>
              <w:bottom w:w="60" w:type="dxa"/>
              <w:right w:w="100" w:type="dxa"/>
            </w:tcMar>
            <w:vAlign w:val="center"/>
          </w:tcPr>
          <w:p>
            <w:pPr>
              <w:jc w:val="center"/>
              <w:spacing w:after="0" w:line="276"/>
            </w:pPr>
            <w:r>
              <w:rPr>
                <w:b w:val="0"/>
                <w:bCs w:val="0"/>
                <w:sz w:val="19"/>
                <w:szCs w:val="19"/>
              </w:rPr>
              <w:t>보통</w:t>
            </w:r>
          </w:p>
        </w:tc>
        <w:tc>
          <w:tcPr>
            <w:tcW w:w="3000" w:type="dxa"/>
            <w:tcMar>
              <w:top w:w="60" w:type="dxa"/>
              <w:left w:w="100" w:type="dxa"/>
              <w:bottom w:w="60" w:type="dxa"/>
              <w:right w:w="100" w:type="dxa"/>
            </w:tcMar>
            <w:vAlign w:val="center"/>
          </w:tcPr>
          <w:p>
            <w:pPr>
              <w:jc w:val="left"/>
              <w:spacing w:after="0" w:line="276"/>
            </w:pPr>
            <w:r>
              <w:rPr>
                <w:b w:val="0"/>
                <w:bCs w:val="0"/>
                <w:sz w:val="19"/>
                <w:szCs w:val="19"/>
              </w:rPr>
              <w:t>M639</w:t>
            </w:r>
          </w:p>
        </w:tc>
      </w:tr>
      <w:tr>
        <w:trPr>
          <w:cantSplit/>
        </w:trPr>
        <w:tc>
          <w:tcPr>
            <w:tcW w:w="800" w:type="dxa"/>
            <w:tcMar>
              <w:top w:w="60" w:type="dxa"/>
              <w:left w:w="100" w:type="dxa"/>
              <w:bottom w:w="60" w:type="dxa"/>
              <w:right w:w="100" w:type="dxa"/>
            </w:tcMar>
            <w:vAlign w:val="center"/>
          </w:tcPr>
          <w:p>
            <w:pPr>
              <w:jc w:val="center"/>
              <w:spacing w:after="0" w:line="276"/>
            </w:pPr>
            <w:r>
              <w:rPr>
                <w:b w:val="0"/>
                <w:bCs w:val="0"/>
                <w:sz w:val="19"/>
                <w:szCs w:val="19"/>
              </w:rPr>
              <w:t>20</w:t>
            </w:r>
          </w:p>
        </w:tc>
        <w:tc>
          <w:tcPr>
            <w:tcW w:w="4838" w:type="dxa"/>
            <w:tcMar>
              <w:top w:w="60" w:type="dxa"/>
              <w:left w:w="100" w:type="dxa"/>
              <w:bottom w:w="60" w:type="dxa"/>
              <w:right w:w="100" w:type="dxa"/>
            </w:tcMar>
            <w:vAlign w:val="center"/>
          </w:tcPr>
          <w:p>
            <w:pPr>
              <w:jc w:val="left"/>
              <w:spacing w:after="0" w:line="276"/>
            </w:pPr>
            <w:r>
              <w:rPr>
                <w:b w:val="0"/>
                <w:bCs w:val="0"/>
                <w:sz w:val="19"/>
                <w:szCs w:val="19"/>
              </w:rPr>
              <w:t>계측기 수량 공란·불일치</w:t>
            </w:r>
          </w:p>
        </w:tc>
        <w:tc>
          <w:tcPr>
            <w:tcW w:w="1000" w:type="dxa"/>
            <w:tcMar>
              <w:top w:w="60" w:type="dxa"/>
              <w:left w:w="100" w:type="dxa"/>
              <w:bottom w:w="60" w:type="dxa"/>
              <w:right w:w="100" w:type="dxa"/>
            </w:tcMar>
            <w:vAlign w:val="center"/>
          </w:tcPr>
          <w:p>
            <w:pPr>
              <w:jc w:val="center"/>
              <w:spacing w:after="0" w:line="276"/>
            </w:pPr>
            <w:r>
              <w:rPr>
                <w:b w:val="0"/>
                <w:bCs w:val="0"/>
                <w:sz w:val="19"/>
                <w:szCs w:val="19"/>
              </w:rPr>
              <w:t>높음</w:t>
            </w:r>
          </w:p>
        </w:tc>
        <w:tc>
          <w:tcPr>
            <w:tcW w:w="3000" w:type="dxa"/>
            <w:tcMar>
              <w:top w:w="60" w:type="dxa"/>
              <w:left w:w="100" w:type="dxa"/>
              <w:bottom w:w="60" w:type="dxa"/>
              <w:right w:w="100" w:type="dxa"/>
            </w:tcMar>
            <w:vAlign w:val="center"/>
          </w:tcPr>
          <w:p>
            <w:pPr>
              <w:jc w:val="left"/>
              <w:spacing w:after="0" w:line="276"/>
            </w:pPr>
            <w:r>
              <w:rPr>
                <w:b w:val="0"/>
                <w:bCs w:val="0"/>
                <w:sz w:val="19"/>
                <w:szCs w:val="19"/>
              </w:rPr>
              <w:t>M665, M1266</w:t>
            </w:r>
          </w:p>
        </w:tc>
      </w:tr>
      <w:tr>
        <w:trPr>
          <w:cantSplit/>
        </w:trPr>
        <w:tc>
          <w:tcPr>
            <w:tcW w:w="800" w:type="dxa"/>
            <w:tcMar>
              <w:top w:w="60" w:type="dxa"/>
              <w:left w:w="100" w:type="dxa"/>
              <w:bottom w:w="60" w:type="dxa"/>
              <w:right w:w="100" w:type="dxa"/>
            </w:tcMar>
            <w:vAlign w:val="center"/>
          </w:tcPr>
          <w:p>
            <w:pPr>
              <w:jc w:val="center"/>
              <w:spacing w:after="0" w:line="276"/>
            </w:pPr>
            <w:r>
              <w:rPr>
                <w:b w:val="0"/>
                <w:bCs w:val="0"/>
                <w:sz w:val="19"/>
                <w:szCs w:val="19"/>
              </w:rPr>
              <w:t>21</w:t>
            </w:r>
          </w:p>
        </w:tc>
        <w:tc>
          <w:tcPr>
            <w:tcW w:w="4838" w:type="dxa"/>
            <w:tcMar>
              <w:top w:w="60" w:type="dxa"/>
              <w:left w:w="100" w:type="dxa"/>
              <w:bottom w:w="60" w:type="dxa"/>
              <w:right w:w="100" w:type="dxa"/>
            </w:tcMar>
            <w:vAlign w:val="center"/>
          </w:tcPr>
          <w:p>
            <w:pPr>
              <w:jc w:val="left"/>
              <w:spacing w:after="0" w:line="276"/>
            </w:pPr>
            <w:r>
              <w:rPr>
                <w:b w:val="0"/>
                <w:bCs w:val="0"/>
                <w:sz w:val="19"/>
                <w:szCs w:val="19"/>
              </w:rPr>
              <w:t>시스템동바리 적용 층고 기준 3가지</w:t>
            </w:r>
          </w:p>
        </w:tc>
        <w:tc>
          <w:tcPr>
            <w:tcW w:w="1000" w:type="dxa"/>
            <w:tcMar>
              <w:top w:w="60" w:type="dxa"/>
              <w:left w:w="100" w:type="dxa"/>
              <w:bottom w:w="60" w:type="dxa"/>
              <w:right w:w="100" w:type="dxa"/>
            </w:tcMar>
            <w:vAlign w:val="center"/>
          </w:tcPr>
          <w:p>
            <w:pPr>
              <w:jc w:val="center"/>
              <w:spacing w:after="0" w:line="276"/>
            </w:pPr>
            <w:r>
              <w:rPr>
                <w:b w:val="0"/>
                <w:bCs w:val="0"/>
                <w:sz w:val="19"/>
                <w:szCs w:val="19"/>
              </w:rPr>
              <w:t>보통</w:t>
            </w:r>
          </w:p>
        </w:tc>
        <w:tc>
          <w:tcPr>
            <w:tcW w:w="3000" w:type="dxa"/>
            <w:tcMar>
              <w:top w:w="60" w:type="dxa"/>
              <w:left w:w="100" w:type="dxa"/>
              <w:bottom w:w="60" w:type="dxa"/>
              <w:right w:w="100" w:type="dxa"/>
            </w:tcMar>
            <w:vAlign w:val="center"/>
          </w:tcPr>
          <w:p>
            <w:pPr>
              <w:jc w:val="left"/>
              <w:spacing w:after="0" w:line="276"/>
            </w:pPr>
            <w:r>
              <w:rPr>
                <w:b w:val="0"/>
                <w:bCs w:val="0"/>
                <w:sz w:val="19"/>
                <w:szCs w:val="19"/>
              </w:rPr>
              <w:t>B17, B18, M1286</w:t>
            </w:r>
          </w:p>
        </w:tc>
      </w:tr>
      <w:tr>
        <w:trPr>
          <w:cantSplit/>
        </w:trPr>
        <w:tc>
          <w:tcPr>
            <w:tcW w:w="800" w:type="dxa"/>
            <w:tcMar>
              <w:top w:w="60" w:type="dxa"/>
              <w:left w:w="100" w:type="dxa"/>
              <w:bottom w:w="60" w:type="dxa"/>
              <w:right w:w="100" w:type="dxa"/>
            </w:tcMar>
            <w:vAlign w:val="center"/>
          </w:tcPr>
          <w:p>
            <w:pPr>
              <w:jc w:val="center"/>
              <w:spacing w:after="0" w:line="276"/>
            </w:pPr>
            <w:r>
              <w:rPr>
                <w:b w:val="0"/>
                <w:bCs w:val="0"/>
                <w:sz w:val="19"/>
                <w:szCs w:val="19"/>
              </w:rPr>
              <w:t>22</w:t>
            </w:r>
          </w:p>
        </w:tc>
        <w:tc>
          <w:tcPr>
            <w:tcW w:w="4838" w:type="dxa"/>
            <w:tcMar>
              <w:top w:w="60" w:type="dxa"/>
              <w:left w:w="100" w:type="dxa"/>
              <w:bottom w:w="60" w:type="dxa"/>
              <w:right w:w="100" w:type="dxa"/>
            </w:tcMar>
            <w:vAlign w:val="center"/>
          </w:tcPr>
          <w:p>
            <w:pPr>
              <w:jc w:val="left"/>
              <w:spacing w:after="0" w:line="276"/>
            </w:pPr>
            <w:r>
              <w:rPr>
                <w:b w:val="0"/>
                <w:bCs w:val="0"/>
                <w:sz w:val="19"/>
                <w:szCs w:val="19"/>
              </w:rPr>
              <w:t>갱폼·알폼 구조검토 미완</w:t>
            </w:r>
          </w:p>
        </w:tc>
        <w:tc>
          <w:tcPr>
            <w:tcW w:w="1000" w:type="dxa"/>
            <w:tcMar>
              <w:top w:w="60" w:type="dxa"/>
              <w:left w:w="100" w:type="dxa"/>
              <w:bottom w:w="60" w:type="dxa"/>
              <w:right w:w="100" w:type="dxa"/>
            </w:tcMar>
            <w:vAlign w:val="center"/>
          </w:tcPr>
          <w:p>
            <w:pPr>
              <w:jc w:val="center"/>
              <w:spacing w:after="0" w:line="276"/>
            </w:pPr>
            <w:r>
              <w:rPr>
                <w:b w:val="0"/>
                <w:bCs w:val="0"/>
                <w:sz w:val="19"/>
                <w:szCs w:val="19"/>
              </w:rPr>
              <w:t>보통</w:t>
            </w:r>
          </w:p>
        </w:tc>
        <w:tc>
          <w:tcPr>
            <w:tcW w:w="3000" w:type="dxa"/>
            <w:tcMar>
              <w:top w:w="60" w:type="dxa"/>
              <w:left w:w="100" w:type="dxa"/>
              <w:bottom w:w="60" w:type="dxa"/>
              <w:right w:w="100" w:type="dxa"/>
            </w:tcMar>
            <w:vAlign w:val="center"/>
          </w:tcPr>
          <w:p>
            <w:pPr>
              <w:jc w:val="left"/>
              <w:spacing w:after="0" w:line="276"/>
            </w:pPr>
            <w:r>
              <w:rPr>
                <w:b w:val="0"/>
                <w:bCs w:val="0"/>
                <w:sz w:val="19"/>
                <w:szCs w:val="19"/>
              </w:rPr>
              <w:t>B20, M1724, CHECK LIST 4-8</w:t>
            </w:r>
          </w:p>
        </w:tc>
      </w:tr>
      <w:tr>
        <w:trPr>
          <w:cantSplit/>
        </w:trPr>
        <w:tc>
          <w:tcPr>
            <w:tcW w:w="800" w:type="dxa"/>
            <w:tcMar>
              <w:top w:w="60" w:type="dxa"/>
              <w:left w:w="100" w:type="dxa"/>
              <w:bottom w:w="60" w:type="dxa"/>
              <w:right w:w="100" w:type="dxa"/>
            </w:tcMar>
            <w:vAlign w:val="center"/>
          </w:tcPr>
          <w:p>
            <w:pPr>
              <w:jc w:val="center"/>
              <w:spacing w:after="0" w:line="276"/>
            </w:pPr>
            <w:r>
              <w:rPr>
                <w:b w:val="0"/>
                <w:bCs w:val="0"/>
                <w:sz w:val="19"/>
                <w:szCs w:val="19"/>
              </w:rPr>
              <w:t>23</w:t>
            </w:r>
          </w:p>
        </w:tc>
        <w:tc>
          <w:tcPr>
            <w:tcW w:w="4838" w:type="dxa"/>
            <w:tcMar>
              <w:top w:w="60" w:type="dxa"/>
              <w:left w:w="100" w:type="dxa"/>
              <w:bottom w:w="60" w:type="dxa"/>
              <w:right w:w="100" w:type="dxa"/>
            </w:tcMar>
            <w:vAlign w:val="center"/>
          </w:tcPr>
          <w:p>
            <w:pPr>
              <w:jc w:val="left"/>
              <w:spacing w:after="0" w:line="276"/>
            </w:pPr>
            <w:r>
              <w:rPr>
                <w:b w:val="0"/>
                <w:bCs w:val="0"/>
                <w:sz w:val="19"/>
                <w:szCs w:val="19"/>
              </w:rPr>
              <w:t>철근콘크리트 작업기간 오타</w:t>
            </w:r>
          </w:p>
        </w:tc>
        <w:tc>
          <w:tcPr>
            <w:tcW w:w="1000" w:type="dxa"/>
            <w:tcMar>
              <w:top w:w="60" w:type="dxa"/>
              <w:left w:w="100" w:type="dxa"/>
              <w:bottom w:w="60" w:type="dxa"/>
              <w:right w:w="100" w:type="dxa"/>
            </w:tcMar>
            <w:vAlign w:val="center"/>
          </w:tcPr>
          <w:p>
            <w:pPr>
              <w:jc w:val="center"/>
              <w:spacing w:after="0" w:line="276"/>
            </w:pPr>
            <w:r>
              <w:rPr>
                <w:b w:val="0"/>
                <w:bCs w:val="0"/>
                <w:sz w:val="19"/>
                <w:szCs w:val="19"/>
              </w:rPr>
              <w:t>낮음</w:t>
            </w:r>
          </w:p>
        </w:tc>
        <w:tc>
          <w:tcPr>
            <w:tcW w:w="3000" w:type="dxa"/>
            <w:tcMar>
              <w:top w:w="60" w:type="dxa"/>
              <w:left w:w="100" w:type="dxa"/>
              <w:bottom w:w="60" w:type="dxa"/>
              <w:right w:w="100" w:type="dxa"/>
            </w:tcMar>
            <w:vAlign w:val="center"/>
          </w:tcPr>
          <w:p>
            <w:pPr>
              <w:jc w:val="left"/>
              <w:spacing w:after="0" w:line="276"/>
            </w:pPr>
            <w:r>
              <w:rPr>
                <w:b w:val="0"/>
                <w:bCs w:val="0"/>
                <w:sz w:val="19"/>
                <w:szCs w:val="19"/>
              </w:rPr>
              <w:t>M1739, M1286</w:t>
            </w:r>
          </w:p>
        </w:tc>
      </w:tr>
    </w:tbl>
    <w:p>
      <w:r>
        <w:br w:type="page"/>
      </w:r>
    </w:p>
    <w:p>
      <w:pPr>
        <w:pStyle w:val="Heading1"/>
      </w:pPr>
      <w:r>
        <w:t>3. 항목별 상세</w:t>
      </w:r>
    </w:p>
    <w:p>
      <w:pPr>
        <w:pStyle w:val="Heading2"/>
      </w:pPr>
      <w:r>
        <w:t>3.1 공사명·용도 명칭 불일치</w:t>
      </w:r>
    </w:p>
    <w:p>
      <w:pPr>
        <w:spacing w:after="60"/>
      </w:pPr>
      <w:r>
        <w:rPr>
          <w:b/>
          <w:bCs/>
        </w:rPr>
        <w:t xml:space="preserve">중요도: </w:t>
      </w:r>
      <w:r>
        <w:t>보통</w:t>
      </w:r>
      <w:r>
        <w:rPr>
          <w:b/>
          <w:bCs/>
        </w:rPr>
        <w:t xml:space="preserve">    관련 쪽: </w:t>
      </w:r>
      <w:r>
        <w:t>M1, M3, M7, M10, M139, M173, M455, B2</w:t>
      </w:r>
    </w:p>
    <w:p>
      <w:pPr>
        <w:spacing w:after="60" w:before="160"/>
      </w:pPr>
      <w:r>
        <w:rPr>
          <w:b/>
          <w:bCs/>
        </w:rPr>
        <w:t>불일치 내용</w:t>
      </w:r>
    </w:p>
    <w:p>
      <w:pPr>
        <w:spacing w:after="80" w:line="300"/>
      </w:pPr>
      <w:r>
        <w:t>같은 현장을 표지·서식·공사개요서는 "주상복합 신축공사", 설계도면은 "업무시설 신축공사(LH매입약정공사)", 예정공정표와 타워크레인 해체 작업계획은 "오피스텔 신축공사"로 적고 있다. 용도란은 "업무시설, 제1종근린생활시설"이다.</w:t>
      </w:r>
    </w:p>
    <w:p>
      <w:pPr>
        <w:spacing w:after="60" w:before="160"/>
      </w:pPr>
      <w:r>
        <w:rPr>
          <w:b/>
          <w:bCs/>
        </w:rPr>
        <w:t>문서별 표기</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00"/>
        <w:gridCol w:w="7038"/>
      </w:tblGrid>
      <w:tr>
        <w:trPr>
          <w:tblHeader/>
        </w:trPr>
        <w:tc>
          <w:tcPr>
            <w:tcW w:w="2600" w:type="dxa"/>
            <w:tcMar>
              <w:top w:w="60" w:type="dxa"/>
              <w:left w:w="100" w:type="dxa"/>
              <w:bottom w:w="60" w:type="dxa"/>
              <w:right w:w="100" w:type="dxa"/>
            </w:tcMar>
            <w:vAlign w:val="center"/>
          </w:tcPr>
          <w:p>
            <w:pPr>
              <w:jc w:val="center"/>
              <w:spacing w:after="0" w:line="276"/>
            </w:pPr>
            <w:r>
              <w:rPr>
                <w:b/>
                <w:bCs/>
                <w:sz w:val="19"/>
                <w:szCs w:val="19"/>
              </w:rPr>
              <w:t>문서·쪽</w:t>
            </w:r>
          </w:p>
        </w:tc>
        <w:tc>
          <w:tcPr>
            <w:tcW w:w="7038" w:type="dxa"/>
            <w:tcMar>
              <w:top w:w="60" w:type="dxa"/>
              <w:left w:w="100" w:type="dxa"/>
              <w:bottom w:w="60" w:type="dxa"/>
              <w:right w:w="100" w:type="dxa"/>
            </w:tcMar>
            <w:vAlign w:val="center"/>
          </w:tcPr>
          <w:p>
            <w:pPr>
              <w:jc w:val="center"/>
              <w:spacing w:after="0" w:line="276"/>
            </w:pPr>
            <w:r>
              <w:rPr>
                <w:b/>
                <w:bCs/>
                <w:sz w:val="19"/>
                <w:szCs w:val="19"/>
              </w:rPr>
              <w:t>원문 표기</w:t>
            </w:r>
          </w:p>
        </w:tc>
      </w:tr>
      <w:tr>
        <w:trPr>
          <w:cantSplit/>
        </w:trPr>
        <w:tc>
          <w:tcPr>
            <w:tcW w:w="2600" w:type="dxa"/>
            <w:tcMar>
              <w:top w:w="60" w:type="dxa"/>
              <w:left w:w="100" w:type="dxa"/>
              <w:bottom w:w="60" w:type="dxa"/>
              <w:right w:w="100" w:type="dxa"/>
            </w:tcMar>
            <w:vAlign w:val="center"/>
          </w:tcPr>
          <w:p>
            <w:pPr>
              <w:jc w:val="left"/>
              <w:spacing w:after="0" w:line="276"/>
            </w:pPr>
            <w:r>
              <w:rPr>
                <w:b w:val="0"/>
                <w:bCs w:val="0"/>
                <w:sz w:val="19"/>
                <w:szCs w:val="19"/>
              </w:rPr>
              <w:t>본책 M1 (표지)</w:t>
            </w:r>
          </w:p>
        </w:tc>
        <w:tc>
          <w:tcPr>
            <w:tcW w:w="7038" w:type="dxa"/>
            <w:tcMar>
              <w:top w:w="60" w:type="dxa"/>
              <w:left w:w="100" w:type="dxa"/>
              <w:bottom w:w="60" w:type="dxa"/>
              <w:right w:w="100" w:type="dxa"/>
            </w:tcMar>
            <w:vAlign w:val="center"/>
          </w:tcPr>
          <w:p>
            <w:pPr>
              <w:jc w:val="left"/>
              <w:spacing w:after="0" w:line="276"/>
            </w:pPr>
            <w:r>
              <w:rPr>
                <w:b w:val="0"/>
                <w:bCs w:val="0"/>
                <w:sz w:val="19"/>
                <w:szCs w:val="19"/>
              </w:rPr>
              <w:t>부천 소사구 심곡본동 룩소르LH 주상복합 신축공사</w:t>
            </w:r>
          </w:p>
        </w:tc>
      </w:tr>
      <w:tr>
        <w:trPr>
          <w:cantSplit/>
        </w:trPr>
        <w:tc>
          <w:tcPr>
            <w:tcW w:w="2600" w:type="dxa"/>
            <w:tcMar>
              <w:top w:w="60" w:type="dxa"/>
              <w:left w:w="100" w:type="dxa"/>
              <w:bottom w:w="60" w:type="dxa"/>
              <w:right w:w="100" w:type="dxa"/>
            </w:tcMar>
            <w:vAlign w:val="center"/>
          </w:tcPr>
          <w:p>
            <w:pPr>
              <w:jc w:val="left"/>
              <w:spacing w:after="0" w:line="276"/>
            </w:pPr>
            <w:r>
              <w:rPr>
                <w:b w:val="0"/>
                <w:bCs w:val="0"/>
                <w:sz w:val="19"/>
                <w:szCs w:val="19"/>
              </w:rPr>
              <w:t>본책 M3 (이미지, 별지 제17호서식)</w:t>
            </w:r>
          </w:p>
        </w:tc>
        <w:tc>
          <w:tcPr>
            <w:tcW w:w="7038" w:type="dxa"/>
            <w:tcMar>
              <w:top w:w="60" w:type="dxa"/>
              <w:left w:w="100" w:type="dxa"/>
              <w:bottom w:w="60" w:type="dxa"/>
              <w:right w:w="100" w:type="dxa"/>
            </w:tcMar>
            <w:vAlign w:val="center"/>
          </w:tcPr>
          <w:p>
            <w:pPr>
              <w:jc w:val="left"/>
              <w:spacing w:after="0" w:line="276"/>
            </w:pPr>
            <w:r>
              <w:rPr>
                <w:b w:val="0"/>
                <w:bCs w:val="0"/>
                <w:sz w:val="19"/>
                <w:szCs w:val="19"/>
              </w:rPr>
              <w:t>공사종류: 부천 소사구 심곡본동 룩소르LH 주상복합 신축공사(일반건설공사 갑) / 용도: 업무시설, 제1종근린생활시설</w:t>
            </w:r>
          </w:p>
        </w:tc>
      </w:tr>
      <w:tr>
        <w:trPr>
          <w:cantSplit/>
        </w:trPr>
        <w:tc>
          <w:tcPr>
            <w:tcW w:w="2600" w:type="dxa"/>
            <w:tcMar>
              <w:top w:w="60" w:type="dxa"/>
              <w:left w:w="100" w:type="dxa"/>
              <w:bottom w:w="60" w:type="dxa"/>
              <w:right w:w="100" w:type="dxa"/>
            </w:tcMar>
            <w:vAlign w:val="center"/>
          </w:tcPr>
          <w:p>
            <w:pPr>
              <w:jc w:val="left"/>
              <w:spacing w:after="0" w:line="276"/>
            </w:pPr>
            <w:r>
              <w:rPr>
                <w:b w:val="0"/>
                <w:bCs w:val="0"/>
                <w:sz w:val="19"/>
                <w:szCs w:val="19"/>
              </w:rPr>
              <w:t>본책 M7 (공사개요서)</w:t>
            </w:r>
          </w:p>
        </w:tc>
        <w:tc>
          <w:tcPr>
            <w:tcW w:w="7038" w:type="dxa"/>
            <w:tcMar>
              <w:top w:w="60" w:type="dxa"/>
              <w:left w:w="100" w:type="dxa"/>
              <w:bottom w:w="60" w:type="dxa"/>
              <w:right w:w="100" w:type="dxa"/>
            </w:tcMar>
            <w:vAlign w:val="center"/>
          </w:tcPr>
          <w:p>
            <w:pPr>
              <w:jc w:val="left"/>
              <w:spacing w:after="0" w:line="276"/>
            </w:pPr>
            <w:r>
              <w:rPr>
                <w:b w:val="0"/>
                <w:bCs w:val="0"/>
                <w:sz w:val="19"/>
                <w:szCs w:val="19"/>
              </w:rPr>
              <w:t>현장명 부천 소사구 심곡본동 룩소르LH 주상복합 신축공사</w:t>
            </w:r>
          </w:p>
        </w:tc>
      </w:tr>
      <w:tr>
        <w:trPr>
          <w:cantSplit/>
        </w:trPr>
        <w:tc>
          <w:tcPr>
            <w:tcW w:w="2600" w:type="dxa"/>
            <w:tcMar>
              <w:top w:w="60" w:type="dxa"/>
              <w:left w:w="100" w:type="dxa"/>
              <w:bottom w:w="60" w:type="dxa"/>
              <w:right w:w="100" w:type="dxa"/>
            </w:tcMar>
            <w:vAlign w:val="center"/>
          </w:tcPr>
          <w:p>
            <w:pPr>
              <w:jc w:val="left"/>
              <w:spacing w:after="0" w:line="276"/>
            </w:pPr>
            <w:r>
              <w:rPr>
                <w:b w:val="0"/>
                <w:bCs w:val="0"/>
                <w:sz w:val="19"/>
                <w:szCs w:val="19"/>
              </w:rPr>
              <w:t>본책 M10 (이미지, 설계개요)</w:t>
            </w:r>
          </w:p>
        </w:tc>
        <w:tc>
          <w:tcPr>
            <w:tcW w:w="7038" w:type="dxa"/>
            <w:tcMar>
              <w:top w:w="60" w:type="dxa"/>
              <w:left w:w="100" w:type="dxa"/>
              <w:bottom w:w="60" w:type="dxa"/>
              <w:right w:w="100" w:type="dxa"/>
            </w:tcMar>
            <w:vAlign w:val="center"/>
          </w:tcPr>
          <w:p>
            <w:pPr>
              <w:jc w:val="left"/>
              <w:spacing w:after="0" w:line="276"/>
            </w:pPr>
            <w:r>
              <w:rPr>
                <w:b w:val="0"/>
                <w:bCs w:val="0"/>
                <w:sz w:val="19"/>
                <w:szCs w:val="19"/>
              </w:rPr>
              <w:t>건물용도: 업무시설(주거형오피스텔) / 제1종근린생활시설, 사업명칭: ... 업무시설신축공사 (LH매입약정공사)</w:t>
            </w:r>
          </w:p>
        </w:tc>
      </w:tr>
      <w:tr>
        <w:trPr>
          <w:cantSplit/>
        </w:trPr>
        <w:tc>
          <w:tcPr>
            <w:tcW w:w="2600" w:type="dxa"/>
            <w:tcMar>
              <w:top w:w="60" w:type="dxa"/>
              <w:left w:w="100" w:type="dxa"/>
              <w:bottom w:w="60" w:type="dxa"/>
              <w:right w:w="100" w:type="dxa"/>
            </w:tcMar>
            <w:vAlign w:val="center"/>
          </w:tcPr>
          <w:p>
            <w:pPr>
              <w:jc w:val="left"/>
              <w:spacing w:after="0" w:line="276"/>
            </w:pPr>
            <w:r>
              <w:rPr>
                <w:b w:val="0"/>
                <w:bCs w:val="0"/>
                <w:sz w:val="19"/>
                <w:szCs w:val="19"/>
              </w:rPr>
              <w:t>본책 M139 (현황실측도)</w:t>
            </w:r>
          </w:p>
        </w:tc>
        <w:tc>
          <w:tcPr>
            <w:tcW w:w="7038" w:type="dxa"/>
            <w:tcMar>
              <w:top w:w="60" w:type="dxa"/>
              <w:left w:w="100" w:type="dxa"/>
              <w:bottom w:w="60" w:type="dxa"/>
              <w:right w:w="100" w:type="dxa"/>
            </w:tcMar>
            <w:vAlign w:val="center"/>
          </w:tcPr>
          <w:p>
            <w:pPr>
              <w:jc w:val="left"/>
              <w:spacing w:after="0" w:line="276"/>
            </w:pPr>
            <w:r>
              <w:rPr>
                <w:b w:val="0"/>
                <w:bCs w:val="0"/>
                <w:sz w:val="19"/>
                <w:szCs w:val="19"/>
              </w:rPr>
              <w:t>부천시 소사구 심곡본동 업무시설 신축공사 현황실측도</w:t>
            </w:r>
          </w:p>
        </w:tc>
      </w:tr>
      <w:tr>
        <w:trPr>
          <w:cantSplit/>
        </w:trPr>
        <w:tc>
          <w:tcPr>
            <w:tcW w:w="2600" w:type="dxa"/>
            <w:tcMar>
              <w:top w:w="60" w:type="dxa"/>
              <w:left w:w="100" w:type="dxa"/>
              <w:bottom w:w="60" w:type="dxa"/>
              <w:right w:w="100" w:type="dxa"/>
            </w:tcMar>
            <w:vAlign w:val="center"/>
          </w:tcPr>
          <w:p>
            <w:pPr>
              <w:jc w:val="left"/>
              <w:spacing w:after="0" w:line="276"/>
            </w:pPr>
            <w:r>
              <w:rPr>
                <w:b w:val="0"/>
                <w:bCs w:val="0"/>
                <w:sz w:val="19"/>
                <w:szCs w:val="19"/>
              </w:rPr>
              <w:t>본책 M173 (예정공정표)</w:t>
            </w:r>
          </w:p>
        </w:tc>
        <w:tc>
          <w:tcPr>
            <w:tcW w:w="7038" w:type="dxa"/>
            <w:tcMar>
              <w:top w:w="60" w:type="dxa"/>
              <w:left w:w="100" w:type="dxa"/>
              <w:bottom w:w="60" w:type="dxa"/>
              <w:right w:w="100" w:type="dxa"/>
            </w:tcMar>
            <w:vAlign w:val="center"/>
          </w:tcPr>
          <w:p>
            <w:pPr>
              <w:jc w:val="left"/>
              <w:spacing w:after="0" w:line="276"/>
            </w:pPr>
            <w:r>
              <w:rPr>
                <w:b w:val="0"/>
                <w:bCs w:val="0"/>
                <w:sz w:val="19"/>
                <w:szCs w:val="19"/>
              </w:rPr>
              <w:t>공 사 명 : 심곡본동 561번지외 5필지 오피스텔 신축공사</w:t>
            </w:r>
          </w:p>
        </w:tc>
      </w:tr>
      <w:tr>
        <w:trPr>
          <w:cantSplit/>
        </w:trPr>
        <w:tc>
          <w:tcPr>
            <w:tcW w:w="2600" w:type="dxa"/>
            <w:tcMar>
              <w:top w:w="60" w:type="dxa"/>
              <w:left w:w="100" w:type="dxa"/>
              <w:bottom w:w="60" w:type="dxa"/>
              <w:right w:w="100" w:type="dxa"/>
            </w:tcMar>
            <w:vAlign w:val="center"/>
          </w:tcPr>
          <w:p>
            <w:pPr>
              <w:jc w:val="left"/>
              <w:spacing w:after="0" w:line="276"/>
            </w:pPr>
            <w:r>
              <w:rPr>
                <w:b w:val="0"/>
                <w:bCs w:val="0"/>
                <w:sz w:val="19"/>
                <w:szCs w:val="19"/>
              </w:rPr>
              <w:t>본책 M455 (T/C 해체 작업계획)</w:t>
            </w:r>
          </w:p>
        </w:tc>
        <w:tc>
          <w:tcPr>
            <w:tcW w:w="7038" w:type="dxa"/>
            <w:tcMar>
              <w:top w:w="60" w:type="dxa"/>
              <w:left w:w="100" w:type="dxa"/>
              <w:bottom w:w="60" w:type="dxa"/>
              <w:right w:w="100" w:type="dxa"/>
            </w:tcMar>
            <w:vAlign w:val="center"/>
          </w:tcPr>
          <w:p>
            <w:pPr>
              <w:jc w:val="left"/>
              <w:spacing w:after="0" w:line="276"/>
            </w:pPr>
            <w:r>
              <w:rPr>
                <w:b w:val="0"/>
                <w:bCs w:val="0"/>
                <w:sz w:val="19"/>
                <w:szCs w:val="19"/>
              </w:rPr>
              <w:t>심곡본동오피스텔신축공사 현장명</w:t>
            </w:r>
          </w:p>
        </w:tc>
      </w:tr>
      <w:tr>
        <w:trPr>
          <w:cantSplit/>
        </w:trPr>
        <w:tc>
          <w:tcPr>
            <w:tcW w:w="2600" w:type="dxa"/>
            <w:tcMar>
              <w:top w:w="60" w:type="dxa"/>
              <w:left w:w="100" w:type="dxa"/>
              <w:bottom w:w="60" w:type="dxa"/>
              <w:right w:w="100" w:type="dxa"/>
            </w:tcMar>
            <w:vAlign w:val="center"/>
          </w:tcPr>
          <w:p>
            <w:pPr>
              <w:jc w:val="left"/>
              <w:spacing w:after="0" w:line="276"/>
            </w:pPr>
            <w:r>
              <w:rPr>
                <w:b w:val="0"/>
                <w:bCs w:val="0"/>
                <w:sz w:val="19"/>
                <w:szCs w:val="19"/>
              </w:rPr>
              <w:t>브리핑 B2 (공사개요)</w:t>
            </w:r>
          </w:p>
        </w:tc>
        <w:tc>
          <w:tcPr>
            <w:tcW w:w="7038" w:type="dxa"/>
            <w:tcMar>
              <w:top w:w="60" w:type="dxa"/>
              <w:left w:w="100" w:type="dxa"/>
              <w:bottom w:w="60" w:type="dxa"/>
              <w:right w:w="100" w:type="dxa"/>
            </w:tcMar>
            <w:vAlign w:val="center"/>
          </w:tcPr>
          <w:p>
            <w:pPr>
              <w:jc w:val="left"/>
              <w:spacing w:after="0" w:line="276"/>
            </w:pPr>
            <w:r>
              <w:rPr>
                <w:b w:val="0"/>
                <w:bCs w:val="0"/>
                <w:sz w:val="19"/>
                <w:szCs w:val="19"/>
              </w:rPr>
              <w:t>공 사 명 부천 소사구 심곡본동 룩소르LH 주상복합 신축공사 ... 용도 업무시설, 제1종근린생활시설</w:t>
            </w:r>
          </w:p>
        </w:tc>
      </w:tr>
    </w:tbl>
    <w:p>
      <w:pPr>
        <w:spacing w:after="60" w:before="160"/>
      </w:pPr>
      <w:r>
        <w:rPr>
          <w:b/>
          <w:bCs/>
        </w:rPr>
        <w:t>판단 근거</w:t>
      </w:r>
    </w:p>
    <w:p>
      <w:pPr>
        <w:spacing w:after="80" w:line="300"/>
      </w:pPr>
      <w:r>
        <w:t>건축법 시행령 별표 1의 용도 분류에는 "주상복합"이 없으며, 서식(M3)과 설계개요(M10)의 법정 용도는 "업무시설, 제1종근린생활시설"이다. 계획서 안의 현장 명칭이 여러 개이면 심사·확인 때 같은 현장 문서인지 다시 확인해야 한다.</w:t>
      </w:r>
    </w:p>
    <w:p>
      <w:pPr>
        <w:spacing w:after="60" w:before="160"/>
      </w:pPr>
      <w:r>
        <w:rPr>
          <w:b/>
          <w:bCs/>
        </w:rPr>
        <w:t>정정 제안</w:t>
      </w:r>
    </w:p>
    <w:p>
      <w:pPr>
        <w:pStyle w:val="ListParagraph"/>
        <w:numPr>
          <w:ilvl w:val="0"/>
          <w:numId w:val="1"/>
        </w:numPr>
        <w:spacing w:after="60" w:line="300"/>
      </w:pPr>
      <w:r>
        <w:t>현장명은 서식(M3)·공사개요서(M7)의 "부천 소사구 심곡본동 룩소르LH 주상복합 신축공사"로 통일한다.</w:t>
      </w:r>
    </w:p>
    <w:p>
      <w:pPr>
        <w:pStyle w:val="ListParagraph"/>
        <w:numPr>
          <w:ilvl w:val="0"/>
          <w:numId w:val="1"/>
        </w:numPr>
        <w:spacing w:after="60" w:line="300"/>
      </w:pPr>
      <w:r>
        <w:t>M173 예정공정표 표제와 M455 작업계획의 "오피스텔 신축공사"를 위 현장명으로 고친다.</w:t>
      </w:r>
    </w:p>
    <w:p>
      <w:pPr>
        <w:pStyle w:val="ListParagraph"/>
        <w:numPr>
          <w:ilvl w:val="0"/>
          <w:numId w:val="1"/>
        </w:numPr>
        <w:spacing w:after="60" w:line="300"/>
      </w:pPr>
      <w:r>
        <w:t>설계도면(M10, M139 등)의 사업명칭은 설계사 도서이므로 그대로 두고, 공사개요서(M7)에 "설계도서 사업명: 업무시설신축공사(LH매입약정공사)" 대응 주기를 넣는다.</w:t>
      </w:r>
    </w:p>
    <w:p>
      <w:pPr>
        <w:pStyle w:val="Heading2"/>
      </w:pPr>
      <w:r>
        <w:t>3.2 준공일 표기 차이</w:t>
      </w:r>
    </w:p>
    <w:p>
      <w:pPr>
        <w:spacing w:after="60"/>
      </w:pPr>
      <w:r>
        <w:rPr>
          <w:b/>
          <w:bCs/>
        </w:rPr>
        <w:t xml:space="preserve">중요도: </w:t>
      </w:r>
      <w:r>
        <w:t>낮음</w:t>
      </w:r>
      <w:r>
        <w:rPr>
          <w:b/>
          <w:bCs/>
        </w:rPr>
        <w:t xml:space="preserve">    관련 쪽: </w:t>
      </w:r>
      <w:r>
        <w:t>M3, M7, M173</w:t>
      </w:r>
    </w:p>
    <w:p>
      <w:pPr>
        <w:spacing w:after="60" w:before="160"/>
      </w:pPr>
      <w:r>
        <w:rPr>
          <w:b/>
          <w:bCs/>
        </w:rPr>
        <w:t>불일치 내용</w:t>
      </w:r>
    </w:p>
    <w:p>
      <w:pPr>
        <w:spacing w:after="80" w:line="300"/>
      </w:pPr>
      <w:r>
        <w:t>계획서 서식과 공사개요서의 준공일은 2029.01.31인데 예정공정표 표제는 2029.01.30이다.</w:t>
      </w:r>
    </w:p>
    <w:p>
      <w:pPr>
        <w:spacing w:after="60" w:before="160"/>
      </w:pPr>
      <w:r>
        <w:rPr>
          <w:b/>
          <w:bCs/>
        </w:rPr>
        <w:t>문서별 표기</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00"/>
        <w:gridCol w:w="7038"/>
      </w:tblGrid>
      <w:tr>
        <w:trPr>
          <w:tblHeader/>
        </w:trPr>
        <w:tc>
          <w:tcPr>
            <w:tcW w:w="2600" w:type="dxa"/>
            <w:tcMar>
              <w:top w:w="60" w:type="dxa"/>
              <w:left w:w="100" w:type="dxa"/>
              <w:bottom w:w="60" w:type="dxa"/>
              <w:right w:w="100" w:type="dxa"/>
            </w:tcMar>
            <w:vAlign w:val="center"/>
          </w:tcPr>
          <w:p>
            <w:pPr>
              <w:jc w:val="center"/>
              <w:spacing w:after="0" w:line="276"/>
            </w:pPr>
            <w:r>
              <w:rPr>
                <w:b/>
                <w:bCs/>
                <w:sz w:val="19"/>
                <w:szCs w:val="19"/>
              </w:rPr>
              <w:t>문서·쪽</w:t>
            </w:r>
          </w:p>
        </w:tc>
        <w:tc>
          <w:tcPr>
            <w:tcW w:w="7038" w:type="dxa"/>
            <w:tcMar>
              <w:top w:w="60" w:type="dxa"/>
              <w:left w:w="100" w:type="dxa"/>
              <w:bottom w:w="60" w:type="dxa"/>
              <w:right w:w="100" w:type="dxa"/>
            </w:tcMar>
            <w:vAlign w:val="center"/>
          </w:tcPr>
          <w:p>
            <w:pPr>
              <w:jc w:val="center"/>
              <w:spacing w:after="0" w:line="276"/>
            </w:pPr>
            <w:r>
              <w:rPr>
                <w:b/>
                <w:bCs/>
                <w:sz w:val="19"/>
                <w:szCs w:val="19"/>
              </w:rPr>
              <w:t>원문 표기</w:t>
            </w:r>
          </w:p>
        </w:tc>
      </w:tr>
      <w:tr>
        <w:trPr>
          <w:cantSplit/>
        </w:trPr>
        <w:tc>
          <w:tcPr>
            <w:tcW w:w="2600" w:type="dxa"/>
            <w:tcMar>
              <w:top w:w="60" w:type="dxa"/>
              <w:left w:w="100" w:type="dxa"/>
              <w:bottom w:w="60" w:type="dxa"/>
              <w:right w:w="100" w:type="dxa"/>
            </w:tcMar>
            <w:vAlign w:val="center"/>
          </w:tcPr>
          <w:p>
            <w:pPr>
              <w:jc w:val="left"/>
              <w:spacing w:after="0" w:line="276"/>
            </w:pPr>
            <w:r>
              <w:rPr>
                <w:b w:val="0"/>
                <w:bCs w:val="0"/>
                <w:sz w:val="19"/>
                <w:szCs w:val="19"/>
              </w:rPr>
              <w:t>본책 M3 (이미지, 별지 제17호서식)</w:t>
            </w:r>
          </w:p>
        </w:tc>
        <w:tc>
          <w:tcPr>
            <w:tcW w:w="7038" w:type="dxa"/>
            <w:tcMar>
              <w:top w:w="60" w:type="dxa"/>
              <w:left w:w="100" w:type="dxa"/>
              <w:bottom w:w="60" w:type="dxa"/>
              <w:right w:w="100" w:type="dxa"/>
            </w:tcMar>
            <w:vAlign w:val="center"/>
          </w:tcPr>
          <w:p>
            <w:pPr>
              <w:jc w:val="left"/>
              <w:spacing w:after="0" w:line="276"/>
            </w:pPr>
            <w:r>
              <w:rPr>
                <w:b w:val="0"/>
                <w:bCs w:val="0"/>
                <w:sz w:val="19"/>
                <w:szCs w:val="19"/>
              </w:rPr>
              <w:t>공사착공 예정일 2026. 12. 01. / 공사준공 예정일 2029. 01. 31.</w:t>
            </w:r>
          </w:p>
        </w:tc>
      </w:tr>
      <w:tr>
        <w:trPr>
          <w:cantSplit/>
        </w:trPr>
        <w:tc>
          <w:tcPr>
            <w:tcW w:w="2600" w:type="dxa"/>
            <w:tcMar>
              <w:top w:w="60" w:type="dxa"/>
              <w:left w:w="100" w:type="dxa"/>
              <w:bottom w:w="60" w:type="dxa"/>
              <w:right w:w="100" w:type="dxa"/>
            </w:tcMar>
            <w:vAlign w:val="center"/>
          </w:tcPr>
          <w:p>
            <w:pPr>
              <w:jc w:val="left"/>
              <w:spacing w:after="0" w:line="276"/>
            </w:pPr>
            <w:r>
              <w:rPr>
                <w:b w:val="0"/>
                <w:bCs w:val="0"/>
                <w:sz w:val="19"/>
                <w:szCs w:val="19"/>
              </w:rPr>
              <w:t>본책 M7 (공사개요서)</w:t>
            </w:r>
          </w:p>
        </w:tc>
        <w:tc>
          <w:tcPr>
            <w:tcW w:w="7038" w:type="dxa"/>
            <w:tcMar>
              <w:top w:w="60" w:type="dxa"/>
              <w:left w:w="100" w:type="dxa"/>
              <w:bottom w:w="60" w:type="dxa"/>
              <w:right w:w="100" w:type="dxa"/>
            </w:tcMar>
            <w:vAlign w:val="center"/>
          </w:tcPr>
          <w:p>
            <w:pPr>
              <w:jc w:val="left"/>
              <w:spacing w:after="0" w:line="276"/>
            </w:pPr>
            <w:r>
              <w:rPr>
                <w:b w:val="0"/>
                <w:bCs w:val="0"/>
                <w:sz w:val="19"/>
                <w:szCs w:val="19"/>
              </w:rPr>
              <w:t>공사기간 2026. 12. 01. ~ 2029. 01. 31.</w:t>
            </w:r>
          </w:p>
        </w:tc>
      </w:tr>
      <w:tr>
        <w:trPr>
          <w:cantSplit/>
        </w:trPr>
        <w:tc>
          <w:tcPr>
            <w:tcW w:w="2600" w:type="dxa"/>
            <w:tcMar>
              <w:top w:w="60" w:type="dxa"/>
              <w:left w:w="100" w:type="dxa"/>
              <w:bottom w:w="60" w:type="dxa"/>
              <w:right w:w="100" w:type="dxa"/>
            </w:tcMar>
            <w:vAlign w:val="center"/>
          </w:tcPr>
          <w:p>
            <w:pPr>
              <w:jc w:val="left"/>
              <w:spacing w:after="0" w:line="276"/>
            </w:pPr>
            <w:r>
              <w:rPr>
                <w:b w:val="0"/>
                <w:bCs w:val="0"/>
                <w:sz w:val="19"/>
                <w:szCs w:val="19"/>
              </w:rPr>
              <w:t>본책 M173 (예정공정표)</w:t>
            </w:r>
          </w:p>
        </w:tc>
        <w:tc>
          <w:tcPr>
            <w:tcW w:w="7038" w:type="dxa"/>
            <w:tcMar>
              <w:top w:w="60" w:type="dxa"/>
              <w:left w:w="100" w:type="dxa"/>
              <w:bottom w:w="60" w:type="dxa"/>
              <w:right w:w="100" w:type="dxa"/>
            </w:tcMar>
            <w:vAlign w:val="center"/>
          </w:tcPr>
          <w:p>
            <w:pPr>
              <w:jc w:val="left"/>
              <w:spacing w:after="0" w:line="276"/>
            </w:pPr>
            <w:r>
              <w:rPr>
                <w:b w:val="0"/>
                <w:bCs w:val="0"/>
                <w:sz w:val="19"/>
                <w:szCs w:val="19"/>
              </w:rPr>
              <w:t>■ 공사기간 : 2026 . 12 . 01 ~ 2029 . 01 . 30 (착공후 26개월)</w:t>
            </w:r>
          </w:p>
        </w:tc>
      </w:tr>
    </w:tbl>
    <w:p>
      <w:pPr>
        <w:spacing w:after="60" w:before="160"/>
      </w:pPr>
      <w:r>
        <w:rPr>
          <w:b/>
          <w:bCs/>
        </w:rPr>
        <w:t>판단 근거</w:t>
      </w:r>
    </w:p>
    <w:p>
      <w:pPr>
        <w:spacing w:after="80" w:line="300"/>
      </w:pPr>
      <w:r>
        <w:t>관련 법령 기준 없음. 같은 계획서 안의 표기 일치 문제이다.</w:t>
      </w:r>
    </w:p>
    <w:p>
      <w:pPr>
        <w:spacing w:after="60" w:before="160"/>
      </w:pPr>
      <w:r>
        <w:rPr>
          <w:b/>
          <w:bCs/>
        </w:rPr>
        <w:t>정정 제안</w:t>
      </w:r>
    </w:p>
    <w:p>
      <w:pPr>
        <w:pStyle w:val="ListParagraph"/>
        <w:numPr>
          <w:ilvl w:val="0"/>
          <w:numId w:val="1"/>
        </w:numPr>
        <w:spacing w:after="60" w:line="300"/>
      </w:pPr>
      <w:r>
        <w:t>계약 준공일을 확인하여 하나로 통일한다. 서식·개요서(2029.01.31)가 맞다면 M173 공정표 표제를 2029.01.31로 고친다.</w:t>
      </w:r>
    </w:p>
    <w:p>
      <w:pPr>
        <w:pStyle w:val="Heading2"/>
      </w:pPr>
      <w:r>
        <w:t>3.3 비상조직·안전조직 공석 (미완)</w:t>
      </w:r>
    </w:p>
    <w:p>
      <w:pPr>
        <w:spacing w:after="60"/>
      </w:pPr>
      <w:r>
        <w:rPr>
          <w:b/>
          <w:bCs/>
        </w:rPr>
        <w:t xml:space="preserve">중요도: </w:t>
      </w:r>
      <w:r>
        <w:t>높음</w:t>
      </w:r>
      <w:r>
        <w:rPr>
          <w:b/>
          <w:bCs/>
        </w:rPr>
        <w:t xml:space="preserve">    관련 쪽: </w:t>
      </w:r>
      <w:r>
        <w:t>M7, M176, M189, M193</w:t>
      </w:r>
    </w:p>
    <w:p>
      <w:pPr>
        <w:spacing w:after="60" w:before="160"/>
      </w:pPr>
      <w:r>
        <w:rPr>
          <w:b/>
          <w:bCs/>
        </w:rPr>
        <w:t>불일치 내용</w:t>
      </w:r>
    </w:p>
    <w:p>
      <w:pPr>
        <w:spacing w:after="80" w:line="300"/>
      </w:pPr>
      <w:r>
        <w:t>문서 사이의 표기 차이라기보다 아직 채워지지 않은 미완 사항이다. 감리자와 건설기술 사업단 책임 기술인은 미정, 관리감독자 4개 분야는 배치예정, 협의체 협력업체 위원은 전원 선정중이다. 비상동원 조직표의 감리단장, 응급조치조, 현장상황조도 배치예정으로 남아 있어 비상 시 실제 담당자가 정해져 있지 않다.</w:t>
      </w:r>
    </w:p>
    <w:p>
      <w:pPr>
        <w:spacing w:after="60" w:before="160"/>
      </w:pPr>
      <w:r>
        <w:rPr>
          <w:b/>
          <w:bCs/>
        </w:rPr>
        <w:t>문서별 표기</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00"/>
        <w:gridCol w:w="7038"/>
      </w:tblGrid>
      <w:tr>
        <w:trPr>
          <w:tblHeader/>
        </w:trPr>
        <w:tc>
          <w:tcPr>
            <w:tcW w:w="2600" w:type="dxa"/>
            <w:tcMar>
              <w:top w:w="60" w:type="dxa"/>
              <w:left w:w="100" w:type="dxa"/>
              <w:bottom w:w="60" w:type="dxa"/>
              <w:right w:w="100" w:type="dxa"/>
            </w:tcMar>
            <w:vAlign w:val="center"/>
          </w:tcPr>
          <w:p>
            <w:pPr>
              <w:jc w:val="center"/>
              <w:spacing w:after="0" w:line="276"/>
            </w:pPr>
            <w:r>
              <w:rPr>
                <w:b/>
                <w:bCs/>
                <w:sz w:val="19"/>
                <w:szCs w:val="19"/>
              </w:rPr>
              <w:t>문서·쪽</w:t>
            </w:r>
          </w:p>
        </w:tc>
        <w:tc>
          <w:tcPr>
            <w:tcW w:w="7038" w:type="dxa"/>
            <w:tcMar>
              <w:top w:w="60" w:type="dxa"/>
              <w:left w:w="100" w:type="dxa"/>
              <w:bottom w:w="60" w:type="dxa"/>
              <w:right w:w="100" w:type="dxa"/>
            </w:tcMar>
            <w:vAlign w:val="center"/>
          </w:tcPr>
          <w:p>
            <w:pPr>
              <w:jc w:val="center"/>
              <w:spacing w:after="0" w:line="276"/>
            </w:pPr>
            <w:r>
              <w:rPr>
                <w:b/>
                <w:bCs/>
                <w:sz w:val="19"/>
                <w:szCs w:val="19"/>
              </w:rPr>
              <w:t>원문 표기</w:t>
            </w:r>
          </w:p>
        </w:tc>
      </w:tr>
      <w:tr>
        <w:trPr>
          <w:cantSplit/>
        </w:trPr>
        <w:tc>
          <w:tcPr>
            <w:tcW w:w="2600" w:type="dxa"/>
            <w:tcMar>
              <w:top w:w="60" w:type="dxa"/>
              <w:left w:w="100" w:type="dxa"/>
              <w:bottom w:w="60" w:type="dxa"/>
              <w:right w:w="100" w:type="dxa"/>
            </w:tcMar>
            <w:vAlign w:val="center"/>
          </w:tcPr>
          <w:p>
            <w:pPr>
              <w:jc w:val="left"/>
              <w:spacing w:after="0" w:line="276"/>
            </w:pPr>
            <w:r>
              <w:rPr>
                <w:b w:val="0"/>
                <w:bCs w:val="0"/>
                <w:sz w:val="19"/>
                <w:szCs w:val="19"/>
              </w:rPr>
              <w:t>본책 M7 (공사개요서)</w:t>
            </w:r>
          </w:p>
        </w:tc>
        <w:tc>
          <w:tcPr>
            <w:tcW w:w="7038" w:type="dxa"/>
            <w:tcMar>
              <w:top w:w="60" w:type="dxa"/>
              <w:left w:w="100" w:type="dxa"/>
              <w:bottom w:w="60" w:type="dxa"/>
              <w:right w:w="100" w:type="dxa"/>
            </w:tcMar>
            <w:vAlign w:val="center"/>
          </w:tcPr>
          <w:p>
            <w:pPr>
              <w:jc w:val="left"/>
              <w:spacing w:after="0" w:line="276"/>
            </w:pPr>
            <w:r>
              <w:rPr>
                <w:b w:val="0"/>
                <w:bCs w:val="0"/>
                <w:sz w:val="19"/>
                <w:szCs w:val="19"/>
              </w:rPr>
              <w:t>감리자 성명 (미정)</w:t>
            </w:r>
          </w:p>
        </w:tc>
      </w:tr>
      <w:tr>
        <w:trPr>
          <w:cantSplit/>
        </w:trPr>
        <w:tc>
          <w:tcPr>
            <w:tcW w:w="2600" w:type="dxa"/>
            <w:tcMar>
              <w:top w:w="60" w:type="dxa"/>
              <w:left w:w="100" w:type="dxa"/>
              <w:bottom w:w="60" w:type="dxa"/>
              <w:right w:w="100" w:type="dxa"/>
            </w:tcMar>
            <w:vAlign w:val="center"/>
          </w:tcPr>
          <w:p>
            <w:pPr>
              <w:jc w:val="left"/>
              <w:spacing w:after="0" w:line="276"/>
            </w:pPr>
            <w:r>
              <w:rPr>
                <w:b w:val="0"/>
                <w:bCs w:val="0"/>
                <w:sz w:val="19"/>
                <w:szCs w:val="19"/>
              </w:rPr>
              <w:t>본책 M176 (안전관리 조직표)</w:t>
            </w:r>
          </w:p>
        </w:tc>
        <w:tc>
          <w:tcPr>
            <w:tcW w:w="7038" w:type="dxa"/>
            <w:tcMar>
              <w:top w:w="60" w:type="dxa"/>
              <w:left w:w="100" w:type="dxa"/>
              <w:bottom w:w="60" w:type="dxa"/>
              <w:right w:w="100" w:type="dxa"/>
            </w:tcMar>
            <w:vAlign w:val="center"/>
          </w:tcPr>
          <w:p>
            <w:pPr>
              <w:jc w:val="left"/>
              <w:spacing w:after="0" w:line="276"/>
            </w:pPr>
            <w:r>
              <w:rPr>
                <w:b w:val="0"/>
                <w:bCs w:val="0"/>
                <w:sz w:val="19"/>
                <w:szCs w:val="19"/>
              </w:rPr>
              <w:t>건설기술 사업단 ... 책임 기술인 (미정) ... 토목 배치예정 / 공사 배치예정 / 공무 배치예정 / 품질 신 은 진 / 기계 설비 배치예정</w:t>
            </w:r>
          </w:p>
        </w:tc>
      </w:tr>
      <w:tr>
        <w:trPr>
          <w:cantSplit/>
        </w:trPr>
        <w:tc>
          <w:tcPr>
            <w:tcW w:w="2600" w:type="dxa"/>
            <w:tcMar>
              <w:top w:w="60" w:type="dxa"/>
              <w:left w:w="100" w:type="dxa"/>
              <w:bottom w:w="60" w:type="dxa"/>
              <w:right w:w="100" w:type="dxa"/>
            </w:tcMar>
            <w:vAlign w:val="center"/>
          </w:tcPr>
          <w:p>
            <w:pPr>
              <w:jc w:val="left"/>
              <w:spacing w:after="0" w:line="276"/>
            </w:pPr>
            <w:r>
              <w:rPr>
                <w:b w:val="0"/>
                <w:bCs w:val="0"/>
                <w:sz w:val="19"/>
                <w:szCs w:val="19"/>
              </w:rPr>
              <w:t>본책 M189 (협의체 구성)</w:t>
            </w:r>
          </w:p>
        </w:tc>
        <w:tc>
          <w:tcPr>
            <w:tcW w:w="7038" w:type="dxa"/>
            <w:tcMar>
              <w:top w:w="60" w:type="dxa"/>
              <w:left w:w="100" w:type="dxa"/>
              <w:bottom w:w="60" w:type="dxa"/>
              <w:right w:w="100" w:type="dxa"/>
            </w:tcMar>
            <w:vAlign w:val="center"/>
          </w:tcPr>
          <w:p>
            <w:pPr>
              <w:jc w:val="left"/>
              <w:spacing w:after="0" w:line="276"/>
            </w:pPr>
            <w:r>
              <w:rPr>
                <w:b w:val="0"/>
                <w:bCs w:val="0"/>
                <w:sz w:val="19"/>
                <w:szCs w:val="19"/>
              </w:rPr>
              <w:t>선정중 토공사 ... 선정중 가설공사 ... 선정중 철근콘크리트공사 선정중 습식마감공사 선정중 건식마감공사 선정중 창호유리공사 선정중 전기설비공사 선정중 부대토목공사</w:t>
            </w:r>
          </w:p>
        </w:tc>
      </w:tr>
      <w:tr>
        <w:trPr>
          <w:cantSplit/>
        </w:trPr>
        <w:tc>
          <w:tcPr>
            <w:tcW w:w="2600" w:type="dxa"/>
            <w:tcMar>
              <w:top w:w="60" w:type="dxa"/>
              <w:left w:w="100" w:type="dxa"/>
              <w:bottom w:w="60" w:type="dxa"/>
              <w:right w:w="100" w:type="dxa"/>
            </w:tcMar>
            <w:vAlign w:val="center"/>
          </w:tcPr>
          <w:p>
            <w:pPr>
              <w:jc w:val="left"/>
              <w:spacing w:after="0" w:line="276"/>
            </w:pPr>
            <w:r>
              <w:rPr>
                <w:b w:val="0"/>
                <w:bCs w:val="0"/>
                <w:sz w:val="19"/>
                <w:szCs w:val="19"/>
              </w:rPr>
              <w:t>본책 M193 (비상동원 조직표)</w:t>
            </w:r>
          </w:p>
        </w:tc>
        <w:tc>
          <w:tcPr>
            <w:tcW w:w="7038" w:type="dxa"/>
            <w:tcMar>
              <w:top w:w="60" w:type="dxa"/>
              <w:left w:w="100" w:type="dxa"/>
              <w:bottom w:w="60" w:type="dxa"/>
              <w:right w:w="100" w:type="dxa"/>
            </w:tcMar>
            <w:vAlign w:val="center"/>
          </w:tcPr>
          <w:p>
            <w:pPr>
              <w:jc w:val="left"/>
              <w:spacing w:after="0" w:line="276"/>
            </w:pPr>
            <w:r>
              <w:rPr>
                <w:b w:val="0"/>
                <w:bCs w:val="0"/>
                <w:sz w:val="19"/>
                <w:szCs w:val="19"/>
              </w:rPr>
              <w:t>감 리 단 ... 단 장 (배치예정) / 응급조치조 (배치예정) ㆍ피해자의 긴급 응급조치 / 현장상황조 (배치예정) ㆍ복구반과 긴밀협조로 ...</w:t>
            </w:r>
          </w:p>
        </w:tc>
      </w:tr>
    </w:tbl>
    <w:p>
      <w:pPr>
        <w:spacing w:after="60" w:before="160"/>
      </w:pPr>
      <w:r>
        <w:rPr>
          <w:b/>
          <w:bCs/>
        </w:rPr>
        <w:t>판단 근거</w:t>
      </w:r>
    </w:p>
    <w:p>
      <w:pPr>
        <w:spacing w:after="80" w:line="300"/>
      </w:pPr>
      <w:r>
        <w:t>산업안전보건법 제64조(도급에 따른 산업재해 예방조치) 제1항 제1호와 같은 법 시행규칙 제79조는 도급인과 수급인 전원으로 협의체를 구성하고 매월 1회 이상 정기회의를 하도록 한다. 비상동원 조직은 비상 시 바로 움직여야 하므로 담당자가 정해져 있어야 한다.</w:t>
      </w:r>
    </w:p>
    <w:p>
      <w:pPr>
        <w:spacing w:after="60" w:before="160"/>
      </w:pPr>
      <w:r>
        <w:rPr>
          <w:b/>
          <w:bCs/>
        </w:rPr>
        <w:t>정정 제안</w:t>
      </w:r>
    </w:p>
    <w:p>
      <w:pPr>
        <w:pStyle w:val="ListParagraph"/>
        <w:numPr>
          <w:ilvl w:val="0"/>
          <w:numId w:val="1"/>
        </w:numPr>
        <w:spacing w:after="60" w:line="300"/>
      </w:pPr>
      <w:r>
        <w:t>응급조치조·현장상황조 담당자, 토목·공사·공무·기계설비 관리감독자처럼 지금 정할 수 있는 인원은 성명과 연락처를 넣는다.</w:t>
      </w:r>
    </w:p>
    <w:p>
      <w:pPr>
        <w:pStyle w:val="ListParagraph"/>
        <w:numPr>
          <w:ilvl w:val="0"/>
          <w:numId w:val="1"/>
        </w:numPr>
        <w:spacing w:after="60" w:line="300"/>
      </w:pPr>
      <w:r>
        <w:t>감리자, 책임 기술인, 협력업체처럼 지금 정할 수 없는 항목은 선정 예정 시기와 "선정 즉시 조직표 변경" 문구를 각 쪽(M7, M176, M189, M193)에 적는다.</w:t>
      </w:r>
    </w:p>
    <w:p>
      <w:pPr>
        <w:pStyle w:val="Heading2"/>
      </w:pPr>
      <w:r>
        <w:t>3.4 협의체 회의일 표기 차이</w:t>
      </w:r>
    </w:p>
    <w:p>
      <w:pPr>
        <w:spacing w:after="60"/>
      </w:pPr>
      <w:r>
        <w:rPr>
          <w:b/>
          <w:bCs/>
        </w:rPr>
        <w:t xml:space="preserve">중요도: </w:t>
      </w:r>
      <w:r>
        <w:t>낮음</w:t>
      </w:r>
      <w:r>
        <w:rPr>
          <w:b/>
          <w:bCs/>
        </w:rPr>
        <w:t xml:space="preserve">    관련 쪽: </w:t>
      </w:r>
      <w:r>
        <w:t>M186, M188</w:t>
      </w:r>
    </w:p>
    <w:p>
      <w:pPr>
        <w:spacing w:after="60" w:before="160"/>
      </w:pPr>
      <w:r>
        <w:rPr>
          <w:b/>
          <w:bCs/>
        </w:rPr>
        <w:t>불일치 내용</w:t>
      </w:r>
    </w:p>
    <w:p>
      <w:pPr>
        <w:spacing w:after="80" w:line="300"/>
      </w:pPr>
      <w:r>
        <w:t>안전보건협의체 회의일이 M186은 "매월 2주 수요일", M188 협의체 구성표는 "매월 3째주 수요일 13시"로 다르다. M186의 2주 수요일은 같은 쪽의 위험성평가회의(매월 2,4주 수요일)와도 겹친다.</w:t>
      </w:r>
    </w:p>
    <w:p>
      <w:pPr>
        <w:spacing w:after="60" w:before="160"/>
      </w:pPr>
      <w:r>
        <w:rPr>
          <w:b/>
          <w:bCs/>
        </w:rPr>
        <w:t>문서별 표기</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00"/>
        <w:gridCol w:w="7038"/>
      </w:tblGrid>
      <w:tr>
        <w:trPr>
          <w:tblHeader/>
        </w:trPr>
        <w:tc>
          <w:tcPr>
            <w:tcW w:w="2600" w:type="dxa"/>
            <w:tcMar>
              <w:top w:w="60" w:type="dxa"/>
              <w:left w:w="100" w:type="dxa"/>
              <w:bottom w:w="60" w:type="dxa"/>
              <w:right w:w="100" w:type="dxa"/>
            </w:tcMar>
            <w:vAlign w:val="center"/>
          </w:tcPr>
          <w:p>
            <w:pPr>
              <w:jc w:val="center"/>
              <w:spacing w:after="0" w:line="276"/>
            </w:pPr>
            <w:r>
              <w:rPr>
                <w:b/>
                <w:bCs/>
                <w:sz w:val="19"/>
                <w:szCs w:val="19"/>
              </w:rPr>
              <w:t>문서·쪽</w:t>
            </w:r>
          </w:p>
        </w:tc>
        <w:tc>
          <w:tcPr>
            <w:tcW w:w="7038" w:type="dxa"/>
            <w:tcMar>
              <w:top w:w="60" w:type="dxa"/>
              <w:left w:w="100" w:type="dxa"/>
              <w:bottom w:w="60" w:type="dxa"/>
              <w:right w:w="100" w:type="dxa"/>
            </w:tcMar>
            <w:vAlign w:val="center"/>
          </w:tcPr>
          <w:p>
            <w:pPr>
              <w:jc w:val="center"/>
              <w:spacing w:after="0" w:line="276"/>
            </w:pPr>
            <w:r>
              <w:rPr>
                <w:b/>
                <w:bCs/>
                <w:sz w:val="19"/>
                <w:szCs w:val="19"/>
              </w:rPr>
              <w:t>원문 표기</w:t>
            </w:r>
          </w:p>
        </w:tc>
      </w:tr>
      <w:tr>
        <w:trPr>
          <w:cantSplit/>
        </w:trPr>
        <w:tc>
          <w:tcPr>
            <w:tcW w:w="2600" w:type="dxa"/>
            <w:tcMar>
              <w:top w:w="60" w:type="dxa"/>
              <w:left w:w="100" w:type="dxa"/>
              <w:bottom w:w="60" w:type="dxa"/>
              <w:right w:w="100" w:type="dxa"/>
            </w:tcMar>
            <w:vAlign w:val="center"/>
          </w:tcPr>
          <w:p>
            <w:pPr>
              <w:jc w:val="left"/>
              <w:spacing w:after="0" w:line="276"/>
            </w:pPr>
            <w:r>
              <w:rPr>
                <w:b w:val="0"/>
                <w:bCs w:val="0"/>
                <w:sz w:val="19"/>
                <w:szCs w:val="19"/>
              </w:rPr>
              <w:t>본책 M186</w:t>
            </w:r>
          </w:p>
        </w:tc>
        <w:tc>
          <w:tcPr>
            <w:tcW w:w="7038" w:type="dxa"/>
            <w:tcMar>
              <w:top w:w="60" w:type="dxa"/>
              <w:left w:w="100" w:type="dxa"/>
              <w:bottom w:w="60" w:type="dxa"/>
              <w:right w:w="100" w:type="dxa"/>
            </w:tcMar>
            <w:vAlign w:val="center"/>
          </w:tcPr>
          <w:p>
            <w:pPr>
              <w:jc w:val="left"/>
              <w:spacing w:after="0" w:line="276"/>
            </w:pPr>
            <w:r>
              <w:rPr>
                <w:b w:val="0"/>
                <w:bCs w:val="0"/>
                <w:sz w:val="19"/>
                <w:szCs w:val="19"/>
              </w:rPr>
              <w:t>[위험성평가회의] 2회/월 ⇨매월 2,4주 수요일 현장사무실 [협의체회의] 1회/월 ⇨매월 2주 수요일현장사무실</w:t>
            </w:r>
          </w:p>
        </w:tc>
      </w:tr>
      <w:tr>
        <w:trPr>
          <w:cantSplit/>
        </w:trPr>
        <w:tc>
          <w:tcPr>
            <w:tcW w:w="2600" w:type="dxa"/>
            <w:tcMar>
              <w:top w:w="60" w:type="dxa"/>
              <w:left w:w="100" w:type="dxa"/>
              <w:bottom w:w="60" w:type="dxa"/>
              <w:right w:w="100" w:type="dxa"/>
            </w:tcMar>
            <w:vAlign w:val="center"/>
          </w:tcPr>
          <w:p>
            <w:pPr>
              <w:jc w:val="left"/>
              <w:spacing w:after="0" w:line="276"/>
            </w:pPr>
            <w:r>
              <w:rPr>
                <w:b w:val="0"/>
                <w:bCs w:val="0"/>
                <w:sz w:val="19"/>
                <w:szCs w:val="19"/>
              </w:rPr>
              <w:t>본책 M188 (협의체 구성표)</w:t>
            </w:r>
          </w:p>
        </w:tc>
        <w:tc>
          <w:tcPr>
            <w:tcW w:w="7038" w:type="dxa"/>
            <w:tcMar>
              <w:top w:w="60" w:type="dxa"/>
              <w:left w:w="100" w:type="dxa"/>
              <w:bottom w:w="60" w:type="dxa"/>
              <w:right w:w="100" w:type="dxa"/>
            </w:tcMar>
            <w:vAlign w:val="center"/>
          </w:tcPr>
          <w:p>
            <w:pPr>
              <w:jc w:val="left"/>
              <w:spacing w:after="0" w:line="276"/>
            </w:pPr>
            <w:r>
              <w:rPr>
                <w:b w:val="0"/>
                <w:bCs w:val="0"/>
                <w:sz w:val="19"/>
                <w:szCs w:val="19"/>
              </w:rPr>
              <w:t>매월 1회 이상 정기적으로 회의 개최 (매월 3째주 수요일 13시)</w:t>
            </w:r>
          </w:p>
        </w:tc>
      </w:tr>
    </w:tbl>
    <w:p>
      <w:pPr>
        <w:spacing w:after="60" w:before="160"/>
      </w:pPr>
      <w:r>
        <w:rPr>
          <w:b/>
          <w:bCs/>
        </w:rPr>
        <w:t>판단 근거</w:t>
      </w:r>
    </w:p>
    <w:p>
      <w:pPr>
        <w:spacing w:after="80" w:line="300"/>
      </w:pPr>
      <w:r>
        <w:t>산업안전보건법 시행규칙 제79조: 협의체는 매월 1회 이상 정기적으로 회의를 개최한다. 두 표기 모두 이 요건은 충족하지만 운영 일자는 하나여야 한다.</w:t>
      </w:r>
    </w:p>
    <w:p>
      <w:pPr>
        <w:spacing w:after="60" w:before="160"/>
      </w:pPr>
      <w:r>
        <w:rPr>
          <w:b/>
          <w:bCs/>
        </w:rPr>
        <w:t>정정 제안</w:t>
      </w:r>
    </w:p>
    <w:p>
      <w:pPr>
        <w:pStyle w:val="ListParagraph"/>
        <w:numPr>
          <w:ilvl w:val="0"/>
          <w:numId w:val="1"/>
        </w:numPr>
        <w:spacing w:after="60" w:line="300"/>
      </w:pPr>
      <w:r>
        <w:t>협의체 구성표(M188) 기준인 "매월 셋째 주 수요일 13시"로 통일한다. M186을 이 문구로 고치고, M188의 "3째주" 표기도 같은 문구로 맞춘다. 위험성평가회의와 겹치지 않는다.</w:t>
      </w:r>
    </w:p>
    <w:p>
      <w:pPr>
        <w:pStyle w:val="Heading2"/>
      </w:pPr>
      <w:r>
        <w:t>3.5 2차 대피장소 미지정</w:t>
      </w:r>
    </w:p>
    <w:p>
      <w:pPr>
        <w:spacing w:after="60"/>
      </w:pPr>
      <w:r>
        <w:rPr>
          <w:b/>
          <w:bCs/>
        </w:rPr>
        <w:t xml:space="preserve">중요도: </w:t>
      </w:r>
      <w:r>
        <w:t>보통</w:t>
      </w:r>
      <w:r>
        <w:rPr>
          <w:b/>
          <w:bCs/>
        </w:rPr>
        <w:t xml:space="preserve">    관련 쪽: </w:t>
      </w:r>
      <w:r>
        <w:t>M192, M193, M205, M198</w:t>
      </w:r>
    </w:p>
    <w:p>
      <w:pPr>
        <w:spacing w:after="60" w:before="160"/>
      </w:pPr>
      <w:r>
        <w:rPr>
          <w:b/>
          <w:bCs/>
        </w:rPr>
        <w:t>불일치 내용</w:t>
      </w:r>
    </w:p>
    <w:p>
      <w:pPr>
        <w:spacing w:after="80" w:line="300"/>
      </w:pPr>
      <w:r>
        <w:t>2차 대피장소가 "20m이상 이격"으로만 적혀 있고 구체적인 장소가 없다. 같은 장의 긴급대피 계획(M205)은 대피장소 결정과 장소별 담당자 지정을 요구하고 있어 서로 맞지 않는다.</w:t>
      </w:r>
    </w:p>
    <w:p>
      <w:pPr>
        <w:spacing w:after="60" w:before="160"/>
      </w:pPr>
      <w:r>
        <w:rPr>
          <w:b/>
          <w:bCs/>
        </w:rPr>
        <w:t>문서별 표기</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00"/>
        <w:gridCol w:w="7038"/>
      </w:tblGrid>
      <w:tr>
        <w:trPr>
          <w:tblHeader/>
        </w:trPr>
        <w:tc>
          <w:tcPr>
            <w:tcW w:w="2600" w:type="dxa"/>
            <w:tcMar>
              <w:top w:w="60" w:type="dxa"/>
              <w:left w:w="100" w:type="dxa"/>
              <w:bottom w:w="60" w:type="dxa"/>
              <w:right w:w="100" w:type="dxa"/>
            </w:tcMar>
            <w:vAlign w:val="center"/>
          </w:tcPr>
          <w:p>
            <w:pPr>
              <w:jc w:val="center"/>
              <w:spacing w:after="0" w:line="276"/>
            </w:pPr>
            <w:r>
              <w:rPr>
                <w:b/>
                <w:bCs/>
                <w:sz w:val="19"/>
                <w:szCs w:val="19"/>
              </w:rPr>
              <w:t>문서·쪽</w:t>
            </w:r>
          </w:p>
        </w:tc>
        <w:tc>
          <w:tcPr>
            <w:tcW w:w="7038" w:type="dxa"/>
            <w:tcMar>
              <w:top w:w="60" w:type="dxa"/>
              <w:left w:w="100" w:type="dxa"/>
              <w:bottom w:w="60" w:type="dxa"/>
              <w:right w:w="100" w:type="dxa"/>
            </w:tcMar>
            <w:vAlign w:val="center"/>
          </w:tcPr>
          <w:p>
            <w:pPr>
              <w:jc w:val="center"/>
              <w:spacing w:after="0" w:line="276"/>
            </w:pPr>
            <w:r>
              <w:rPr>
                <w:b/>
                <w:bCs/>
                <w:sz w:val="19"/>
                <w:szCs w:val="19"/>
              </w:rPr>
              <w:t>원문 표기</w:t>
            </w:r>
          </w:p>
        </w:tc>
      </w:tr>
      <w:tr>
        <w:trPr>
          <w:cantSplit/>
        </w:trPr>
        <w:tc>
          <w:tcPr>
            <w:tcW w:w="2600" w:type="dxa"/>
            <w:tcMar>
              <w:top w:w="60" w:type="dxa"/>
              <w:left w:w="100" w:type="dxa"/>
              <w:bottom w:w="60" w:type="dxa"/>
              <w:right w:w="100" w:type="dxa"/>
            </w:tcMar>
            <w:vAlign w:val="center"/>
          </w:tcPr>
          <w:p>
            <w:pPr>
              <w:jc w:val="left"/>
              <w:spacing w:after="0" w:line="276"/>
            </w:pPr>
            <w:r>
              <w:rPr>
                <w:b w:val="0"/>
                <w:bCs w:val="0"/>
                <w:sz w:val="19"/>
                <w:szCs w:val="19"/>
              </w:rPr>
              <w:t>본책 M192</w:t>
            </w:r>
          </w:p>
        </w:tc>
        <w:tc>
          <w:tcPr>
            <w:tcW w:w="7038" w:type="dxa"/>
            <w:tcMar>
              <w:top w:w="60" w:type="dxa"/>
              <w:left w:w="100" w:type="dxa"/>
              <w:bottom w:w="60" w:type="dxa"/>
              <w:right w:w="100" w:type="dxa"/>
            </w:tcMar>
            <w:vAlign w:val="center"/>
          </w:tcPr>
          <w:p>
            <w:pPr>
              <w:jc w:val="left"/>
              <w:spacing w:after="0" w:line="276"/>
            </w:pPr>
            <w:r>
              <w:rPr>
                <w:b w:val="0"/>
                <w:bCs w:val="0"/>
                <w:sz w:val="19"/>
                <w:szCs w:val="19"/>
              </w:rPr>
              <w:t>▶ 1차 대피장소 : 현장출입구 ▶ 2차 대피장소 : 20m이상 이격</w:t>
            </w:r>
          </w:p>
        </w:tc>
      </w:tr>
      <w:tr>
        <w:trPr>
          <w:cantSplit/>
        </w:trPr>
        <w:tc>
          <w:tcPr>
            <w:tcW w:w="2600" w:type="dxa"/>
            <w:tcMar>
              <w:top w:w="60" w:type="dxa"/>
              <w:left w:w="100" w:type="dxa"/>
              <w:bottom w:w="60" w:type="dxa"/>
              <w:right w:w="100" w:type="dxa"/>
            </w:tcMar>
            <w:vAlign w:val="center"/>
          </w:tcPr>
          <w:p>
            <w:pPr>
              <w:jc w:val="left"/>
              <w:spacing w:after="0" w:line="276"/>
            </w:pPr>
            <w:r>
              <w:rPr>
                <w:b w:val="0"/>
                <w:bCs w:val="0"/>
                <w:sz w:val="19"/>
                <w:szCs w:val="19"/>
              </w:rPr>
              <w:t>본책 M193 (유도조 임무)</w:t>
            </w:r>
          </w:p>
        </w:tc>
        <w:tc>
          <w:tcPr>
            <w:tcW w:w="7038" w:type="dxa"/>
            <w:tcMar>
              <w:top w:w="60" w:type="dxa"/>
              <w:left w:w="100" w:type="dxa"/>
              <w:bottom w:w="60" w:type="dxa"/>
              <w:right w:w="100" w:type="dxa"/>
            </w:tcMar>
            <w:vAlign w:val="center"/>
          </w:tcPr>
          <w:p>
            <w:pPr>
              <w:jc w:val="left"/>
              <w:spacing w:after="0" w:line="276"/>
            </w:pPr>
            <w:r>
              <w:rPr>
                <w:b w:val="0"/>
                <w:bCs w:val="0"/>
                <w:sz w:val="19"/>
                <w:szCs w:val="19"/>
              </w:rPr>
              <w:t>ㆍ2차 비상사태 대비 대피장소 확보</w:t>
            </w:r>
          </w:p>
        </w:tc>
      </w:tr>
      <w:tr>
        <w:trPr>
          <w:cantSplit/>
        </w:trPr>
        <w:tc>
          <w:tcPr>
            <w:tcW w:w="2600" w:type="dxa"/>
            <w:tcMar>
              <w:top w:w="60" w:type="dxa"/>
              <w:left w:w="100" w:type="dxa"/>
              <w:bottom w:w="60" w:type="dxa"/>
              <w:right w:w="100" w:type="dxa"/>
            </w:tcMar>
            <w:vAlign w:val="center"/>
          </w:tcPr>
          <w:p>
            <w:pPr>
              <w:jc w:val="left"/>
              <w:spacing w:after="0" w:line="276"/>
            </w:pPr>
            <w:r>
              <w:rPr>
                <w:b w:val="0"/>
                <w:bCs w:val="0"/>
                <w:sz w:val="19"/>
                <w:szCs w:val="19"/>
              </w:rPr>
              <w:t>본책 M205 (긴급대피 및 피난 유도 계획)</w:t>
            </w:r>
          </w:p>
        </w:tc>
        <w:tc>
          <w:tcPr>
            <w:tcW w:w="7038" w:type="dxa"/>
            <w:tcMar>
              <w:top w:w="60" w:type="dxa"/>
              <w:left w:w="100" w:type="dxa"/>
              <w:bottom w:w="60" w:type="dxa"/>
              <w:right w:w="100" w:type="dxa"/>
            </w:tcMar>
            <w:vAlign w:val="center"/>
          </w:tcPr>
          <w:p>
            <w:pPr>
              <w:jc w:val="left"/>
              <w:spacing w:after="0" w:line="276"/>
            </w:pPr>
            <w:r>
              <w:rPr>
                <w:b w:val="0"/>
                <w:bCs w:val="0"/>
                <w:sz w:val="19"/>
                <w:szCs w:val="19"/>
              </w:rPr>
              <w:t>∙근로자 등의 철수절차 및 대피장소의 결정 ∙대피장소별 담당자의 지정. 그들의 임무 및 책임사항</w:t>
            </w:r>
          </w:p>
        </w:tc>
      </w:tr>
      <w:tr>
        <w:trPr>
          <w:cantSplit/>
        </w:trPr>
        <w:tc>
          <w:tcPr>
            <w:tcW w:w="2600" w:type="dxa"/>
            <w:tcMar>
              <w:top w:w="60" w:type="dxa"/>
              <w:left w:w="100" w:type="dxa"/>
              <w:bottom w:w="60" w:type="dxa"/>
              <w:right w:w="100" w:type="dxa"/>
            </w:tcMar>
            <w:vAlign w:val="center"/>
          </w:tcPr>
          <w:p>
            <w:pPr>
              <w:jc w:val="left"/>
              <w:spacing w:after="0" w:line="276"/>
            </w:pPr>
            <w:r>
              <w:rPr>
                <w:b w:val="0"/>
                <w:bCs w:val="0"/>
                <w:sz w:val="19"/>
                <w:szCs w:val="19"/>
              </w:rPr>
              <w:t>본책 M198 (훈련 시나리오)</w:t>
            </w:r>
          </w:p>
        </w:tc>
        <w:tc>
          <w:tcPr>
            <w:tcW w:w="7038" w:type="dxa"/>
            <w:tcMar>
              <w:top w:w="60" w:type="dxa"/>
              <w:left w:w="100" w:type="dxa"/>
              <w:bottom w:w="60" w:type="dxa"/>
              <w:right w:w="100" w:type="dxa"/>
            </w:tcMar>
            <w:vAlign w:val="center"/>
          </w:tcPr>
          <w:p>
            <w:pPr>
              <w:jc w:val="left"/>
              <w:spacing w:after="0" w:line="276"/>
            </w:pPr>
            <w:r>
              <w:rPr>
                <w:b w:val="0"/>
                <w:bCs w:val="0"/>
                <w:sz w:val="19"/>
                <w:szCs w:val="19"/>
              </w:rPr>
              <w:t>주출입구 이용하여 외부 집결지로 집결한다.</w:t>
            </w:r>
          </w:p>
        </w:tc>
      </w:tr>
    </w:tbl>
    <w:p>
      <w:pPr>
        <w:spacing w:after="60" w:before="160"/>
      </w:pPr>
      <w:r>
        <w:rPr>
          <w:b/>
          <w:bCs/>
        </w:rPr>
        <w:t>판단 근거</w:t>
      </w:r>
    </w:p>
    <w:p>
      <w:pPr>
        <w:spacing w:after="80" w:line="300"/>
      </w:pPr>
      <w:r>
        <w:t>산업안전보건법 시행규칙 제79조 제2항 제3호: 협의체는 "재해발생 위험이 있는 경우 대피방법"을 협의해야 한다. 대피장소가 구체적으로 정해져 있어야 협의와 교육이 가능하다.</w:t>
      </w:r>
    </w:p>
    <w:p>
      <w:pPr>
        <w:spacing w:after="60" w:before="160"/>
      </w:pPr>
      <w:r>
        <w:rPr>
          <w:b/>
          <w:bCs/>
        </w:rPr>
        <w:t>정정 제안</w:t>
      </w:r>
    </w:p>
    <w:p>
      <w:pPr>
        <w:pStyle w:val="ListParagraph"/>
        <w:numPr>
          <w:ilvl w:val="0"/>
          <w:numId w:val="1"/>
        </w:numPr>
        <w:spacing w:after="60" w:line="300"/>
      </w:pPr>
      <w:r>
        <w:t>2차 대피장소를 실제 위치(인근 공터, 도로명, 시설명 등)로 정하고 장소별 담당자를 지정하여 M192에 적는다.</w:t>
      </w:r>
    </w:p>
    <w:p>
      <w:pPr>
        <w:pStyle w:val="ListParagraph"/>
        <w:numPr>
          <w:ilvl w:val="0"/>
          <w:numId w:val="1"/>
        </w:numPr>
        <w:spacing w:after="60" w:line="300"/>
      </w:pPr>
      <w:r>
        <w:t>가설물 배치계획도(M162·M163, B4·B5)에 1차·2차 대피장소와 대피경로를 표기한다.</w:t>
      </w:r>
    </w:p>
    <w:p>
      <w:pPr>
        <w:pStyle w:val="Heading2"/>
      </w:pPr>
      <w:r>
        <w:t>3.6 외부 비상연락망 표기 (경찰·소방·병원)</w:t>
      </w:r>
    </w:p>
    <w:p>
      <w:pPr>
        <w:spacing w:after="60"/>
      </w:pPr>
      <w:r>
        <w:rPr>
          <w:b/>
          <w:bCs/>
        </w:rPr>
        <w:t xml:space="preserve">중요도: </w:t>
      </w:r>
      <w:r>
        <w:t>낮음</w:t>
      </w:r>
      <w:r>
        <w:rPr>
          <w:b/>
          <w:bCs/>
        </w:rPr>
        <w:t xml:space="preserve">    관련 쪽: </w:t>
      </w:r>
      <w:r>
        <w:t>M192, M195</w:t>
      </w:r>
    </w:p>
    <w:p>
      <w:pPr>
        <w:spacing w:after="60" w:before="160"/>
      </w:pPr>
      <w:r>
        <w:rPr>
          <w:b/>
          <w:bCs/>
        </w:rPr>
        <w:t>불일치 내용</w:t>
      </w:r>
    </w:p>
    <w:p>
      <w:pPr>
        <w:spacing w:after="80" w:line="300"/>
      </w:pPr>
      <w:r>
        <w:t>외부 비상연락망의 경찰서 번호가 182로 적혀 있다. 182는 경찰 민원 상담 번호이며 긴급신고 번호(112)나 관할 경찰서 번호가 아니다. 또 같은 소방서·병원이 M192와 M195에서 다른 이름으로 적혀 있다 (전화번호는 같음).</w:t>
      </w:r>
    </w:p>
    <w:p>
      <w:pPr>
        <w:spacing w:after="60" w:before="160"/>
      </w:pPr>
      <w:r>
        <w:rPr>
          <w:b/>
          <w:bCs/>
        </w:rPr>
        <w:t>문서별 표기</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00"/>
        <w:gridCol w:w="7038"/>
      </w:tblGrid>
      <w:tr>
        <w:trPr>
          <w:tblHeader/>
        </w:trPr>
        <w:tc>
          <w:tcPr>
            <w:tcW w:w="2600" w:type="dxa"/>
            <w:tcMar>
              <w:top w:w="60" w:type="dxa"/>
              <w:left w:w="100" w:type="dxa"/>
              <w:bottom w:w="60" w:type="dxa"/>
              <w:right w:w="100" w:type="dxa"/>
            </w:tcMar>
            <w:vAlign w:val="center"/>
          </w:tcPr>
          <w:p>
            <w:pPr>
              <w:jc w:val="center"/>
              <w:spacing w:after="0" w:line="276"/>
            </w:pPr>
            <w:r>
              <w:rPr>
                <w:b/>
                <w:bCs/>
                <w:sz w:val="19"/>
                <w:szCs w:val="19"/>
              </w:rPr>
              <w:t>문서·쪽</w:t>
            </w:r>
          </w:p>
        </w:tc>
        <w:tc>
          <w:tcPr>
            <w:tcW w:w="7038" w:type="dxa"/>
            <w:tcMar>
              <w:top w:w="60" w:type="dxa"/>
              <w:left w:w="100" w:type="dxa"/>
              <w:bottom w:w="60" w:type="dxa"/>
              <w:right w:w="100" w:type="dxa"/>
            </w:tcMar>
            <w:vAlign w:val="center"/>
          </w:tcPr>
          <w:p>
            <w:pPr>
              <w:jc w:val="center"/>
              <w:spacing w:after="0" w:line="276"/>
            </w:pPr>
            <w:r>
              <w:rPr>
                <w:b/>
                <w:bCs/>
                <w:sz w:val="19"/>
                <w:szCs w:val="19"/>
              </w:rPr>
              <w:t>원문 표기</w:t>
            </w:r>
          </w:p>
        </w:tc>
      </w:tr>
      <w:tr>
        <w:trPr>
          <w:cantSplit/>
        </w:trPr>
        <w:tc>
          <w:tcPr>
            <w:tcW w:w="2600" w:type="dxa"/>
            <w:tcMar>
              <w:top w:w="60" w:type="dxa"/>
              <w:left w:w="100" w:type="dxa"/>
              <w:bottom w:w="60" w:type="dxa"/>
              <w:right w:w="100" w:type="dxa"/>
            </w:tcMar>
            <w:vAlign w:val="center"/>
          </w:tcPr>
          <w:p>
            <w:pPr>
              <w:jc w:val="left"/>
              <w:spacing w:after="0" w:line="276"/>
            </w:pPr>
            <w:r>
              <w:rPr>
                <w:b w:val="0"/>
                <w:bCs w:val="0"/>
                <w:sz w:val="19"/>
                <w:szCs w:val="19"/>
              </w:rPr>
              <w:t>본책 M195 (외부 비상연락망)</w:t>
            </w:r>
          </w:p>
        </w:tc>
        <w:tc>
          <w:tcPr>
            <w:tcW w:w="7038" w:type="dxa"/>
            <w:tcMar>
              <w:top w:w="60" w:type="dxa"/>
              <w:left w:w="100" w:type="dxa"/>
              <w:bottom w:w="60" w:type="dxa"/>
              <w:right w:w="100" w:type="dxa"/>
            </w:tcMar>
            <w:vAlign w:val="center"/>
          </w:tcPr>
          <w:p>
            <w:pPr>
              <w:jc w:val="left"/>
              <w:spacing w:after="0" w:line="276"/>
            </w:pPr>
            <w:r>
              <w:rPr>
                <w:b w:val="0"/>
                <w:bCs w:val="0"/>
                <w:sz w:val="19"/>
                <w:szCs w:val="19"/>
              </w:rPr>
              <w:t>경 찰 서 ... 부천 경찰서 (전화) 182</w:t>
            </w:r>
          </w:p>
        </w:tc>
      </w:tr>
      <w:tr>
        <w:trPr>
          <w:cantSplit/>
        </w:trPr>
        <w:tc>
          <w:tcPr>
            <w:tcW w:w="2600" w:type="dxa"/>
            <w:tcMar>
              <w:top w:w="60" w:type="dxa"/>
              <w:left w:w="100" w:type="dxa"/>
              <w:bottom w:w="60" w:type="dxa"/>
              <w:right w:w="100" w:type="dxa"/>
            </w:tcMar>
            <w:vAlign w:val="center"/>
          </w:tcPr>
          <w:p>
            <w:pPr>
              <w:jc w:val="left"/>
              <w:spacing w:after="0" w:line="276"/>
            </w:pPr>
            <w:r>
              <w:rPr>
                <w:b w:val="0"/>
                <w:bCs w:val="0"/>
                <w:sz w:val="19"/>
                <w:szCs w:val="19"/>
              </w:rPr>
              <w:t>본책 M192 (응급구조기관)</w:t>
            </w:r>
          </w:p>
        </w:tc>
        <w:tc>
          <w:tcPr>
            <w:tcW w:w="7038" w:type="dxa"/>
            <w:tcMar>
              <w:top w:w="60" w:type="dxa"/>
              <w:left w:w="100" w:type="dxa"/>
              <w:bottom w:w="60" w:type="dxa"/>
              <w:right w:w="100" w:type="dxa"/>
            </w:tcMar>
            <w:vAlign w:val="center"/>
          </w:tcPr>
          <w:p>
            <w:pPr>
              <w:jc w:val="left"/>
              <w:spacing w:after="0" w:line="276"/>
            </w:pPr>
            <w:r>
              <w:rPr>
                <w:b w:val="0"/>
                <w:bCs w:val="0"/>
                <w:sz w:val="19"/>
                <w:szCs w:val="19"/>
              </w:rPr>
              <w:t>▶ 지역 소방서 : 부천소방서 중앙119안전센터 032-650-4461 ▶ 지역 병원 : 가톨릭대 부천성모병원 1577-0675</w:t>
            </w:r>
          </w:p>
        </w:tc>
      </w:tr>
      <w:tr>
        <w:trPr>
          <w:cantSplit/>
        </w:trPr>
        <w:tc>
          <w:tcPr>
            <w:tcW w:w="2600" w:type="dxa"/>
            <w:tcMar>
              <w:top w:w="60" w:type="dxa"/>
              <w:left w:w="100" w:type="dxa"/>
              <w:bottom w:w="60" w:type="dxa"/>
              <w:right w:w="100" w:type="dxa"/>
            </w:tcMar>
            <w:vAlign w:val="center"/>
          </w:tcPr>
          <w:p>
            <w:pPr>
              <w:jc w:val="left"/>
              <w:spacing w:after="0" w:line="276"/>
            </w:pPr>
            <w:r>
              <w:rPr>
                <w:b w:val="0"/>
                <w:bCs w:val="0"/>
                <w:sz w:val="19"/>
                <w:szCs w:val="19"/>
              </w:rPr>
              <w:t>본책 M195 (외부 비상연락망)</w:t>
            </w:r>
          </w:p>
        </w:tc>
        <w:tc>
          <w:tcPr>
            <w:tcW w:w="7038" w:type="dxa"/>
            <w:tcMar>
              <w:top w:w="60" w:type="dxa"/>
              <w:left w:w="100" w:type="dxa"/>
              <w:bottom w:w="60" w:type="dxa"/>
              <w:right w:w="100" w:type="dxa"/>
            </w:tcMar>
            <w:vAlign w:val="center"/>
          </w:tcPr>
          <w:p>
            <w:pPr>
              <w:jc w:val="left"/>
              <w:spacing w:after="0" w:line="276"/>
            </w:pPr>
            <w:r>
              <w:rPr>
                <w:b w:val="0"/>
                <w:bCs w:val="0"/>
                <w:sz w:val="19"/>
                <w:szCs w:val="19"/>
              </w:rPr>
              <w:t>소 방 서 부천소방서119구급대 (전화) 032-650-4461 ... 카톨릭대 부천성모병원 (전화) 1577-0675</w:t>
            </w:r>
          </w:p>
        </w:tc>
      </w:tr>
    </w:tbl>
    <w:p>
      <w:pPr>
        <w:spacing w:after="60" w:before="160"/>
      </w:pPr>
      <w:r>
        <w:rPr>
          <w:b/>
          <w:bCs/>
        </w:rPr>
        <w:t>판단 근거</w:t>
      </w:r>
    </w:p>
    <w:p>
      <w:pPr>
        <w:spacing w:after="80" w:line="300"/>
      </w:pPr>
      <w:r>
        <w:t>관련 법령 기준 없음. 같은 계획서 안의 표기 일치 문제이다.</w:t>
      </w:r>
    </w:p>
    <w:p>
      <w:pPr>
        <w:spacing w:after="60" w:before="160"/>
      </w:pPr>
      <w:r>
        <w:rPr>
          <w:b/>
          <w:bCs/>
        </w:rPr>
        <w:t>정정 제안</w:t>
      </w:r>
    </w:p>
    <w:p>
      <w:pPr>
        <w:pStyle w:val="ListParagraph"/>
        <w:numPr>
          <w:ilvl w:val="0"/>
          <w:numId w:val="1"/>
        </w:numPr>
        <w:spacing w:after="60" w:line="300"/>
      </w:pPr>
      <w:r>
        <w:t>M195 경찰 연락처에 "긴급신고 112"를 먼저 적고, 관할 경찰서(부천소사경찰서) 대표번호를 확인하여 함께 적는다.</w:t>
      </w:r>
    </w:p>
    <w:p>
      <w:pPr>
        <w:pStyle w:val="ListParagraph"/>
        <w:numPr>
          <w:ilvl w:val="0"/>
          <w:numId w:val="1"/>
        </w:numPr>
        <w:spacing w:after="60" w:line="300"/>
      </w:pPr>
      <w:r>
        <w:t>소방서 명칭을 032-650-4461의 실제 기관명으로 확인하여 M192와 M195를 같게 적는다.</w:t>
      </w:r>
    </w:p>
    <w:p>
      <w:pPr>
        <w:pStyle w:val="ListParagraph"/>
        <w:numPr>
          <w:ilvl w:val="0"/>
          <w:numId w:val="1"/>
        </w:numPr>
        <w:spacing w:after="60" w:line="300"/>
      </w:pPr>
      <w:r>
        <w:t>M195 "카톨릭대" → "가톨릭대" (기관 공식 명칭 "가톨릭대학교 부천성모병원").</w:t>
      </w:r>
    </w:p>
    <w:p>
      <w:pPr>
        <w:pStyle w:val="Heading2"/>
      </w:pPr>
      <w:r>
        <w:t>3.7 한전 연락처 2종 병기</w:t>
      </w:r>
    </w:p>
    <w:p>
      <w:pPr>
        <w:spacing w:after="60"/>
      </w:pPr>
      <w:r>
        <w:rPr>
          <w:b/>
          <w:bCs/>
        </w:rPr>
        <w:t xml:space="preserve">중요도: </w:t>
      </w:r>
      <w:r>
        <w:t>낮음</w:t>
      </w:r>
      <w:r>
        <w:rPr>
          <w:b/>
          <w:bCs/>
        </w:rPr>
        <w:t xml:space="preserve">    관련 쪽: </w:t>
      </w:r>
      <w:r>
        <w:t>M138, M195</w:t>
      </w:r>
    </w:p>
    <w:p>
      <w:pPr>
        <w:spacing w:after="60" w:before="160"/>
      </w:pPr>
      <w:r>
        <w:rPr>
          <w:b/>
          <w:bCs/>
        </w:rPr>
        <w:t>불일치 내용</w:t>
      </w:r>
    </w:p>
    <w:p>
      <w:pPr>
        <w:spacing w:after="80" w:line="300"/>
      </w:pPr>
      <w:r>
        <w:t>지하매설물 협의표와 외부 비상연락망의 한국전력 연락처가 다르다. M195 번호는 서울 지역번호(02)이다.</w:t>
      </w:r>
    </w:p>
    <w:p>
      <w:pPr>
        <w:spacing w:after="60" w:before="160"/>
      </w:pPr>
      <w:r>
        <w:rPr>
          <w:b/>
          <w:bCs/>
        </w:rPr>
        <w:t>문서별 표기</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00"/>
        <w:gridCol w:w="7038"/>
      </w:tblGrid>
      <w:tr>
        <w:trPr>
          <w:tblHeader/>
        </w:trPr>
        <w:tc>
          <w:tcPr>
            <w:tcW w:w="2600" w:type="dxa"/>
            <w:tcMar>
              <w:top w:w="60" w:type="dxa"/>
              <w:left w:w="100" w:type="dxa"/>
              <w:bottom w:w="60" w:type="dxa"/>
              <w:right w:w="100" w:type="dxa"/>
            </w:tcMar>
            <w:vAlign w:val="center"/>
          </w:tcPr>
          <w:p>
            <w:pPr>
              <w:jc w:val="center"/>
              <w:spacing w:after="0" w:line="276"/>
            </w:pPr>
            <w:r>
              <w:rPr>
                <w:b/>
                <w:bCs/>
                <w:sz w:val="19"/>
                <w:szCs w:val="19"/>
              </w:rPr>
              <w:t>문서·쪽</w:t>
            </w:r>
          </w:p>
        </w:tc>
        <w:tc>
          <w:tcPr>
            <w:tcW w:w="7038" w:type="dxa"/>
            <w:tcMar>
              <w:top w:w="60" w:type="dxa"/>
              <w:left w:w="100" w:type="dxa"/>
              <w:bottom w:w="60" w:type="dxa"/>
              <w:right w:w="100" w:type="dxa"/>
            </w:tcMar>
            <w:vAlign w:val="center"/>
          </w:tcPr>
          <w:p>
            <w:pPr>
              <w:jc w:val="center"/>
              <w:spacing w:after="0" w:line="276"/>
            </w:pPr>
            <w:r>
              <w:rPr>
                <w:b/>
                <w:bCs/>
                <w:sz w:val="19"/>
                <w:szCs w:val="19"/>
              </w:rPr>
              <w:t>원문 표기</w:t>
            </w:r>
          </w:p>
        </w:tc>
      </w:tr>
      <w:tr>
        <w:trPr>
          <w:cantSplit/>
        </w:trPr>
        <w:tc>
          <w:tcPr>
            <w:tcW w:w="2600" w:type="dxa"/>
            <w:tcMar>
              <w:top w:w="60" w:type="dxa"/>
              <w:left w:w="100" w:type="dxa"/>
              <w:bottom w:w="60" w:type="dxa"/>
              <w:right w:w="100" w:type="dxa"/>
            </w:tcMar>
            <w:vAlign w:val="center"/>
          </w:tcPr>
          <w:p>
            <w:pPr>
              <w:jc w:val="left"/>
              <w:spacing w:after="0" w:line="276"/>
            </w:pPr>
            <w:r>
              <w:rPr>
                <w:b w:val="0"/>
                <w:bCs w:val="0"/>
                <w:sz w:val="19"/>
                <w:szCs w:val="19"/>
              </w:rPr>
              <w:t>본책 M138 (지하매설물 협의)</w:t>
            </w:r>
          </w:p>
        </w:tc>
        <w:tc>
          <w:tcPr>
            <w:tcW w:w="7038" w:type="dxa"/>
            <w:tcMar>
              <w:top w:w="60" w:type="dxa"/>
              <w:left w:w="100" w:type="dxa"/>
              <w:bottom w:w="60" w:type="dxa"/>
              <w:right w:w="100" w:type="dxa"/>
            </w:tcMar>
            <w:vAlign w:val="center"/>
          </w:tcPr>
          <w:p>
            <w:pPr>
              <w:jc w:val="left"/>
              <w:spacing w:after="0" w:line="276"/>
            </w:pPr>
            <w:r>
              <w:rPr>
                <w:b w:val="0"/>
                <w:bCs w:val="0"/>
                <w:sz w:val="19"/>
                <w:szCs w:val="19"/>
              </w:rPr>
              <w:t>전기 인천본부 부천지사 배전운영부 032)650-1282</w:t>
            </w:r>
          </w:p>
        </w:tc>
      </w:tr>
      <w:tr>
        <w:trPr>
          <w:cantSplit/>
        </w:trPr>
        <w:tc>
          <w:tcPr>
            <w:tcW w:w="2600" w:type="dxa"/>
            <w:tcMar>
              <w:top w:w="60" w:type="dxa"/>
              <w:left w:w="100" w:type="dxa"/>
              <w:bottom w:w="60" w:type="dxa"/>
              <w:right w:w="100" w:type="dxa"/>
            </w:tcMar>
            <w:vAlign w:val="center"/>
          </w:tcPr>
          <w:p>
            <w:pPr>
              <w:jc w:val="left"/>
              <w:spacing w:after="0" w:line="276"/>
            </w:pPr>
            <w:r>
              <w:rPr>
                <w:b w:val="0"/>
                <w:bCs w:val="0"/>
                <w:sz w:val="19"/>
                <w:szCs w:val="19"/>
              </w:rPr>
              <w:t>본책 M195 (외부 비상연락망)</w:t>
            </w:r>
          </w:p>
        </w:tc>
        <w:tc>
          <w:tcPr>
            <w:tcW w:w="7038" w:type="dxa"/>
            <w:tcMar>
              <w:top w:w="60" w:type="dxa"/>
              <w:left w:w="100" w:type="dxa"/>
              <w:bottom w:w="60" w:type="dxa"/>
              <w:right w:w="100" w:type="dxa"/>
            </w:tcMar>
            <w:vAlign w:val="center"/>
          </w:tcPr>
          <w:p>
            <w:pPr>
              <w:jc w:val="left"/>
              <w:spacing w:after="0" w:line="276"/>
            </w:pPr>
            <w:r>
              <w:rPr>
                <w:b w:val="0"/>
                <w:bCs w:val="0"/>
                <w:sz w:val="19"/>
                <w:szCs w:val="19"/>
              </w:rPr>
              <w:t>전기 한국전력공사 배전운영팀 (전화) 02-480-2225</w:t>
            </w:r>
          </w:p>
        </w:tc>
      </w:tr>
    </w:tbl>
    <w:p>
      <w:pPr>
        <w:spacing w:after="60" w:before="160"/>
      </w:pPr>
      <w:r>
        <w:rPr>
          <w:b/>
          <w:bCs/>
        </w:rPr>
        <w:t>판단 근거</w:t>
      </w:r>
    </w:p>
    <w:p>
      <w:pPr>
        <w:spacing w:after="80" w:line="300"/>
      </w:pPr>
      <w:r>
        <w:t>관련 법령 기준 없음. 같은 계획서 안의 표기 일치 문제이다.</w:t>
      </w:r>
    </w:p>
    <w:p>
      <w:pPr>
        <w:spacing w:after="60" w:before="160"/>
      </w:pPr>
      <w:r>
        <w:rPr>
          <w:b/>
          <w:bCs/>
        </w:rPr>
        <w:t>정정 제안</w:t>
      </w:r>
    </w:p>
    <w:p>
      <w:pPr>
        <w:pStyle w:val="ListParagraph"/>
        <w:numPr>
          <w:ilvl w:val="0"/>
          <w:numId w:val="1"/>
        </w:numPr>
        <w:spacing w:after="60" w:line="300"/>
      </w:pPr>
      <w:r>
        <w:t>관할 지사(인천본부 부천지사) 번호로 통일하거나, 두 번호의 용도(협의 창구, 비상 신고)를 구분하여 적는다.</w:t>
      </w:r>
    </w:p>
    <w:p>
      <w:pPr>
        <w:pStyle w:val="Heading2"/>
      </w:pPr>
      <w:r>
        <w:t>3.8 질식 훈련 시나리오에 화재 문구 잔존</w:t>
      </w:r>
    </w:p>
    <w:p>
      <w:pPr>
        <w:spacing w:after="60"/>
      </w:pPr>
      <w:r>
        <w:rPr>
          <w:b/>
          <w:bCs/>
        </w:rPr>
        <w:t xml:space="preserve">중요도: </w:t>
      </w:r>
      <w:r>
        <w:t>보통</w:t>
      </w:r>
      <w:r>
        <w:rPr>
          <w:b/>
          <w:bCs/>
        </w:rPr>
        <w:t xml:space="preserve">    관련 쪽: </w:t>
      </w:r>
      <w:r>
        <w:t>M198, M200, M1881</w:t>
      </w:r>
    </w:p>
    <w:p>
      <w:pPr>
        <w:spacing w:after="60" w:before="160"/>
      </w:pPr>
      <w:r>
        <w:rPr>
          <w:b/>
          <w:bCs/>
        </w:rPr>
        <w:t>불일치 내용</w:t>
      </w:r>
    </w:p>
    <w:p>
      <w:pPr>
        <w:spacing w:after="80" w:line="300"/>
      </w:pPr>
      <w:r>
        <w:t>"마감공사중 질식사고 발생시 모의훈련 시나리오"에 화재 훈련 문구가 그대로 남아 있다. 또 동료 작업자가 피재자를 직접 옮기는 장면은 같은 계획서의 진입 금지·보호구 착용 원칙(M1881, M200)과 맞지 않는다. M1881에는 "직접"이 "직업"으로 잘못 적혀 있다.</w:t>
      </w:r>
    </w:p>
    <w:p>
      <w:pPr>
        <w:spacing w:after="60" w:before="160"/>
      </w:pPr>
      <w:r>
        <w:rPr>
          <w:b/>
          <w:bCs/>
        </w:rPr>
        <w:t>문서별 표기</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00"/>
        <w:gridCol w:w="7038"/>
      </w:tblGrid>
      <w:tr>
        <w:trPr>
          <w:tblHeader/>
        </w:trPr>
        <w:tc>
          <w:tcPr>
            <w:tcW w:w="2600" w:type="dxa"/>
            <w:tcMar>
              <w:top w:w="60" w:type="dxa"/>
              <w:left w:w="100" w:type="dxa"/>
              <w:bottom w:w="60" w:type="dxa"/>
              <w:right w:w="100" w:type="dxa"/>
            </w:tcMar>
            <w:vAlign w:val="center"/>
          </w:tcPr>
          <w:p>
            <w:pPr>
              <w:jc w:val="center"/>
              <w:spacing w:after="0" w:line="276"/>
            </w:pPr>
            <w:r>
              <w:rPr>
                <w:b/>
                <w:bCs/>
                <w:sz w:val="19"/>
                <w:szCs w:val="19"/>
              </w:rPr>
              <w:t>문서·쪽</w:t>
            </w:r>
          </w:p>
        </w:tc>
        <w:tc>
          <w:tcPr>
            <w:tcW w:w="7038" w:type="dxa"/>
            <w:tcMar>
              <w:top w:w="60" w:type="dxa"/>
              <w:left w:w="100" w:type="dxa"/>
              <w:bottom w:w="60" w:type="dxa"/>
              <w:right w:w="100" w:type="dxa"/>
            </w:tcMar>
            <w:vAlign w:val="center"/>
          </w:tcPr>
          <w:p>
            <w:pPr>
              <w:jc w:val="center"/>
              <w:spacing w:after="0" w:line="276"/>
            </w:pPr>
            <w:r>
              <w:rPr>
                <w:b/>
                <w:bCs/>
                <w:sz w:val="19"/>
                <w:szCs w:val="19"/>
              </w:rPr>
              <w:t>원문 표기</w:t>
            </w:r>
          </w:p>
        </w:tc>
      </w:tr>
      <w:tr>
        <w:trPr>
          <w:cantSplit/>
        </w:trPr>
        <w:tc>
          <w:tcPr>
            <w:tcW w:w="2600" w:type="dxa"/>
            <w:tcMar>
              <w:top w:w="60" w:type="dxa"/>
              <w:left w:w="100" w:type="dxa"/>
              <w:bottom w:w="60" w:type="dxa"/>
              <w:right w:w="100" w:type="dxa"/>
            </w:tcMar>
            <w:vAlign w:val="center"/>
          </w:tcPr>
          <w:p>
            <w:pPr>
              <w:jc w:val="left"/>
              <w:spacing w:after="0" w:line="276"/>
            </w:pPr>
            <w:r>
              <w:rPr>
                <w:b w:val="0"/>
                <w:bCs w:val="0"/>
                <w:sz w:val="19"/>
                <w:szCs w:val="19"/>
              </w:rPr>
              <w:t>본책 M198 13:10~13:20</w:t>
            </w:r>
          </w:p>
        </w:tc>
        <w:tc>
          <w:tcPr>
            <w:tcW w:w="7038" w:type="dxa"/>
            <w:tcMar>
              <w:top w:w="60" w:type="dxa"/>
              <w:left w:w="100" w:type="dxa"/>
              <w:bottom w:w="60" w:type="dxa"/>
              <w:right w:w="100" w:type="dxa"/>
            </w:tcMar>
            <w:vAlign w:val="center"/>
          </w:tcPr>
          <w:p>
            <w:pPr>
              <w:jc w:val="left"/>
              <w:spacing w:after="0" w:line="276"/>
            </w:pPr>
            <w:r>
              <w:rPr>
                <w:b w:val="0"/>
                <w:bCs w:val="0"/>
                <w:sz w:val="19"/>
                <w:szCs w:val="19"/>
              </w:rPr>
              <w:t>현장 내 발생할 수 있는 화재 훈련 취지 설명 / 화재 훈련 실시 대상 정위치 준비 (들것, 구급함, 구급차, 소화기 등)</w:t>
            </w:r>
          </w:p>
        </w:tc>
      </w:tr>
      <w:tr>
        <w:trPr>
          <w:cantSplit/>
        </w:trPr>
        <w:tc>
          <w:tcPr>
            <w:tcW w:w="2600" w:type="dxa"/>
            <w:tcMar>
              <w:top w:w="60" w:type="dxa"/>
              <w:left w:w="100" w:type="dxa"/>
              <w:bottom w:w="60" w:type="dxa"/>
              <w:right w:w="100" w:type="dxa"/>
            </w:tcMar>
            <w:vAlign w:val="center"/>
          </w:tcPr>
          <w:p>
            <w:pPr>
              <w:jc w:val="left"/>
              <w:spacing w:after="0" w:line="276"/>
            </w:pPr>
            <w:r>
              <w:rPr>
                <w:b w:val="0"/>
                <w:bCs w:val="0"/>
                <w:sz w:val="19"/>
                <w:szCs w:val="19"/>
              </w:rPr>
              <w:t>본책 M198 13:35</w:t>
            </w:r>
          </w:p>
        </w:tc>
        <w:tc>
          <w:tcPr>
            <w:tcW w:w="7038" w:type="dxa"/>
            <w:tcMar>
              <w:top w:w="60" w:type="dxa"/>
              <w:left w:w="100" w:type="dxa"/>
              <w:bottom w:w="60" w:type="dxa"/>
              <w:right w:w="100" w:type="dxa"/>
            </w:tcMar>
            <w:vAlign w:val="center"/>
          </w:tcPr>
          <w:p>
            <w:pPr>
              <w:jc w:val="left"/>
              <w:spacing w:after="0" w:line="276"/>
            </w:pPr>
            <w:r>
              <w:rPr>
                <w:b w:val="0"/>
                <w:bCs w:val="0"/>
                <w:sz w:val="19"/>
                <w:szCs w:val="19"/>
              </w:rPr>
              <w:t>같이 작업하던 작업자들이 피재자를 밖으로 옮기고, 구급대를 기다림(거동 불가능)</w:t>
            </w:r>
          </w:p>
        </w:tc>
      </w:tr>
      <w:tr>
        <w:trPr>
          <w:cantSplit/>
        </w:trPr>
        <w:tc>
          <w:tcPr>
            <w:tcW w:w="2600" w:type="dxa"/>
            <w:tcMar>
              <w:top w:w="60" w:type="dxa"/>
              <w:left w:w="100" w:type="dxa"/>
              <w:bottom w:w="60" w:type="dxa"/>
              <w:right w:w="100" w:type="dxa"/>
            </w:tcMar>
            <w:vAlign w:val="center"/>
          </w:tcPr>
          <w:p>
            <w:pPr>
              <w:jc w:val="left"/>
              <w:spacing w:after="0" w:line="276"/>
            </w:pPr>
            <w:r>
              <w:rPr>
                <w:b w:val="0"/>
                <w:bCs w:val="0"/>
                <w:sz w:val="19"/>
                <w:szCs w:val="19"/>
              </w:rPr>
              <w:t>본책 M198 13:50~13:55</w:t>
            </w:r>
          </w:p>
        </w:tc>
        <w:tc>
          <w:tcPr>
            <w:tcW w:w="7038" w:type="dxa"/>
            <w:tcMar>
              <w:top w:w="60" w:type="dxa"/>
              <w:left w:w="100" w:type="dxa"/>
              <w:bottom w:w="60" w:type="dxa"/>
              <w:right w:w="100" w:type="dxa"/>
            </w:tcMar>
            <w:vAlign w:val="center"/>
          </w:tcPr>
          <w:p>
            <w:pPr>
              <w:jc w:val="left"/>
              <w:spacing w:after="0" w:line="276"/>
            </w:pPr>
            <w:r>
              <w:rPr>
                <w:b w:val="0"/>
                <w:bCs w:val="0"/>
                <w:sz w:val="19"/>
                <w:szCs w:val="19"/>
              </w:rPr>
              <w:t>복구작업반 화재사고 장소에서 화재 진압 / 응급조치조 복구작업조 유도조 화재장소에 투입 사고자 구호</w:t>
            </w:r>
          </w:p>
        </w:tc>
      </w:tr>
      <w:tr>
        <w:trPr>
          <w:cantSplit/>
        </w:trPr>
        <w:tc>
          <w:tcPr>
            <w:tcW w:w="2600" w:type="dxa"/>
            <w:tcMar>
              <w:top w:w="60" w:type="dxa"/>
              <w:left w:w="100" w:type="dxa"/>
              <w:bottom w:w="60" w:type="dxa"/>
              <w:right w:w="100" w:type="dxa"/>
            </w:tcMar>
            <w:vAlign w:val="center"/>
          </w:tcPr>
          <w:p>
            <w:pPr>
              <w:jc w:val="left"/>
              <w:spacing w:after="0" w:line="276"/>
            </w:pPr>
            <w:r>
              <w:rPr>
                <w:b w:val="0"/>
                <w:bCs w:val="0"/>
                <w:sz w:val="19"/>
                <w:szCs w:val="19"/>
              </w:rPr>
              <w:t>본책 M200 (상황별 대피계획)</w:t>
            </w:r>
          </w:p>
        </w:tc>
        <w:tc>
          <w:tcPr>
            <w:tcW w:w="7038" w:type="dxa"/>
            <w:tcMar>
              <w:top w:w="60" w:type="dxa"/>
              <w:left w:w="100" w:type="dxa"/>
              <w:bottom w:w="60" w:type="dxa"/>
              <w:right w:w="100" w:type="dxa"/>
            </w:tcMar>
            <w:vAlign w:val="center"/>
          </w:tcPr>
          <w:p>
            <w:pPr>
              <w:jc w:val="left"/>
              <w:spacing w:after="0" w:line="276"/>
            </w:pPr>
            <w:r>
              <w:rPr>
                <w:b w:val="0"/>
                <w:bCs w:val="0"/>
                <w:sz w:val="19"/>
                <w:szCs w:val="19"/>
              </w:rPr>
              <w:t>2) 구조 : 근로자 구출 작업 시 구조용 장비의 사용, 송기마스크 착용, 응급처치 등에 관한 훈련을 받은 자가 실시한다.</w:t>
            </w:r>
          </w:p>
        </w:tc>
      </w:tr>
      <w:tr>
        <w:trPr>
          <w:cantSplit/>
        </w:trPr>
        <w:tc>
          <w:tcPr>
            <w:tcW w:w="2600" w:type="dxa"/>
            <w:tcMar>
              <w:top w:w="60" w:type="dxa"/>
              <w:left w:w="100" w:type="dxa"/>
              <w:bottom w:w="60" w:type="dxa"/>
              <w:right w:w="100" w:type="dxa"/>
            </w:tcMar>
            <w:vAlign w:val="center"/>
          </w:tcPr>
          <w:p>
            <w:pPr>
              <w:jc w:val="left"/>
              <w:spacing w:after="0" w:line="276"/>
            </w:pPr>
            <w:r>
              <w:rPr>
                <w:b w:val="0"/>
                <w:bCs w:val="0"/>
                <w:sz w:val="19"/>
                <w:szCs w:val="19"/>
              </w:rPr>
              <w:t>본책 M1881 (밀폐공간 조치사항)</w:t>
            </w:r>
          </w:p>
        </w:tc>
        <w:tc>
          <w:tcPr>
            <w:tcW w:w="7038" w:type="dxa"/>
            <w:tcMar>
              <w:top w:w="60" w:type="dxa"/>
              <w:left w:w="100" w:type="dxa"/>
              <w:bottom w:w="60" w:type="dxa"/>
              <w:right w:w="100" w:type="dxa"/>
            </w:tcMar>
            <w:vAlign w:val="center"/>
          </w:tcPr>
          <w:p>
            <w:pPr>
              <w:jc w:val="left"/>
              <w:spacing w:after="0" w:line="276"/>
            </w:pPr>
            <w:r>
              <w:rPr>
                <w:b w:val="0"/>
                <w:bCs w:val="0"/>
                <w:sz w:val="19"/>
                <w:szCs w:val="19"/>
              </w:rPr>
              <w:t>구조요청 : 구조자가 직업 밀폐공간으로 들어가지 말고, 먼저 구조요청을 한 후 기다림</w:t>
            </w:r>
          </w:p>
        </w:tc>
      </w:tr>
    </w:tbl>
    <w:p>
      <w:pPr>
        <w:spacing w:after="60" w:before="160"/>
      </w:pPr>
      <w:r>
        <w:rPr>
          <w:b/>
          <w:bCs/>
        </w:rPr>
        <w:t>판단 근거</w:t>
      </w:r>
    </w:p>
    <w:p>
      <w:pPr>
        <w:spacing w:after="80" w:line="300"/>
      </w:pPr>
      <w:r>
        <w:t>산업안전보건기준에 관한 규칙 제643조: 밀폐공간에서 위급한 근로자를 구출하는 작업에 종사하는 근로자에게 공기호흡기 또는 송기마스크를 지급하여 착용하도록 하여야 한다.</w:t>
      </w:r>
    </w:p>
    <w:p>
      <w:pPr>
        <w:spacing w:after="60" w:before="160"/>
      </w:pPr>
      <w:r>
        <w:rPr>
          <w:b/>
          <w:bCs/>
        </w:rPr>
        <w:t>정정 제안</w:t>
      </w:r>
    </w:p>
    <w:p>
      <w:pPr>
        <w:pStyle w:val="ListParagraph"/>
        <w:numPr>
          <w:ilvl w:val="0"/>
          <w:numId w:val="1"/>
        </w:numPr>
        <w:spacing w:after="60" w:line="300"/>
      </w:pPr>
      <w:r>
        <w:t>M198 13:10·13:20의 "화재 훈련"을 "질식사고 대응 훈련"으로 고치고, 준비물에 송기마스크(공기호흡기), 산소·유해가스 농도측정기, 구조용 삼각대·안전대를 넣는다.</w:t>
      </w:r>
    </w:p>
    <w:p>
      <w:pPr>
        <w:pStyle w:val="ListParagraph"/>
        <w:numPr>
          <w:ilvl w:val="0"/>
          <w:numId w:val="1"/>
        </w:numPr>
        <w:spacing w:after="60" w:line="300"/>
      </w:pPr>
      <w:r>
        <w:t>M198 13:35는 "감시인은 진입하지 않고 구조요청 후 환기 실시, 송기마스크를 착용한 구조자가 구출"로 고친다.</w:t>
      </w:r>
    </w:p>
    <w:p>
      <w:pPr>
        <w:pStyle w:val="ListParagraph"/>
        <w:numPr>
          <w:ilvl w:val="0"/>
          <w:numId w:val="1"/>
        </w:numPr>
        <w:spacing w:after="60" w:line="300"/>
      </w:pPr>
      <w:r>
        <w:t>M198 13:50 "화재 진압"은 "환기 지속 및 산소·유해가스 농도 측정"으로, 13:55 "화재장소에 투입"은 "사고장소에 투입(송기마스크 착용)"으로 고친다.</w:t>
      </w:r>
    </w:p>
    <w:p>
      <w:pPr>
        <w:pStyle w:val="ListParagraph"/>
        <w:numPr>
          <w:ilvl w:val="0"/>
          <w:numId w:val="1"/>
        </w:numPr>
        <w:spacing w:after="60" w:line="300"/>
      </w:pPr>
      <w:r>
        <w:t>M1881 "직업 밀폐공간으로" → "직접 밀폐공간으로".</w:t>
      </w:r>
    </w:p>
    <w:p>
      <w:pPr>
        <w:pStyle w:val="Heading2"/>
      </w:pPr>
      <w:r>
        <w:t>3.9 밀폐공간 대피계획 문구 오기</w:t>
      </w:r>
    </w:p>
    <w:p>
      <w:pPr>
        <w:spacing w:after="60"/>
      </w:pPr>
      <w:r>
        <w:rPr>
          <w:b/>
          <w:bCs/>
        </w:rPr>
        <w:t xml:space="preserve">중요도: </w:t>
      </w:r>
      <w:r>
        <w:t>낮음</w:t>
      </w:r>
      <w:r>
        <w:rPr>
          <w:b/>
          <w:bCs/>
        </w:rPr>
        <w:t xml:space="preserve">    관련 쪽: </w:t>
      </w:r>
      <w:r>
        <w:t>M200</w:t>
      </w:r>
    </w:p>
    <w:p>
      <w:pPr>
        <w:spacing w:after="60" w:before="160"/>
      </w:pPr>
      <w:r>
        <w:rPr>
          <w:b/>
          <w:bCs/>
        </w:rPr>
        <w:t>불일치 내용</w:t>
      </w:r>
    </w:p>
    <w:p>
      <w:pPr>
        <w:spacing w:after="80" w:line="300"/>
      </w:pPr>
      <w:r>
        <w:t>상황별 대피계획의 "밀폐 공간 질식" 항목인데 대피 조건이 "화재의 우려가 있는 경우"로만 적혀 있어 산소결핍·유해가스로 인한 질식 우려가 빠져 있다.</w:t>
      </w:r>
    </w:p>
    <w:p>
      <w:pPr>
        <w:spacing w:after="60" w:before="160"/>
      </w:pPr>
      <w:r>
        <w:rPr>
          <w:b/>
          <w:bCs/>
        </w:rPr>
        <w:t>문서별 표기</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00"/>
        <w:gridCol w:w="7038"/>
      </w:tblGrid>
      <w:tr>
        <w:trPr>
          <w:tblHeader/>
        </w:trPr>
        <w:tc>
          <w:tcPr>
            <w:tcW w:w="2600" w:type="dxa"/>
            <w:tcMar>
              <w:top w:w="60" w:type="dxa"/>
              <w:left w:w="100" w:type="dxa"/>
              <w:bottom w:w="60" w:type="dxa"/>
              <w:right w:w="100" w:type="dxa"/>
            </w:tcMar>
            <w:vAlign w:val="center"/>
          </w:tcPr>
          <w:p>
            <w:pPr>
              <w:jc w:val="center"/>
              <w:spacing w:after="0" w:line="276"/>
            </w:pPr>
            <w:r>
              <w:rPr>
                <w:b/>
                <w:bCs/>
                <w:sz w:val="19"/>
                <w:szCs w:val="19"/>
              </w:rPr>
              <w:t>문서·쪽</w:t>
            </w:r>
          </w:p>
        </w:tc>
        <w:tc>
          <w:tcPr>
            <w:tcW w:w="7038" w:type="dxa"/>
            <w:tcMar>
              <w:top w:w="60" w:type="dxa"/>
              <w:left w:w="100" w:type="dxa"/>
              <w:bottom w:w="60" w:type="dxa"/>
              <w:right w:w="100" w:type="dxa"/>
            </w:tcMar>
            <w:vAlign w:val="center"/>
          </w:tcPr>
          <w:p>
            <w:pPr>
              <w:jc w:val="center"/>
              <w:spacing w:after="0" w:line="276"/>
            </w:pPr>
            <w:r>
              <w:rPr>
                <w:b/>
                <w:bCs/>
                <w:sz w:val="19"/>
                <w:szCs w:val="19"/>
              </w:rPr>
              <w:t>원문 표기</w:t>
            </w:r>
          </w:p>
        </w:tc>
      </w:tr>
      <w:tr>
        <w:trPr>
          <w:cantSplit/>
        </w:trPr>
        <w:tc>
          <w:tcPr>
            <w:tcW w:w="2600" w:type="dxa"/>
            <w:tcMar>
              <w:top w:w="60" w:type="dxa"/>
              <w:left w:w="100" w:type="dxa"/>
              <w:bottom w:w="60" w:type="dxa"/>
              <w:right w:w="100" w:type="dxa"/>
            </w:tcMar>
            <w:vAlign w:val="center"/>
          </w:tcPr>
          <w:p>
            <w:pPr>
              <w:jc w:val="left"/>
              <w:spacing w:after="0" w:line="276"/>
            </w:pPr>
            <w:r>
              <w:rPr>
                <w:b w:val="0"/>
                <w:bCs w:val="0"/>
                <w:sz w:val="19"/>
                <w:szCs w:val="19"/>
              </w:rPr>
              <w:t>본책 M200</w:t>
            </w:r>
          </w:p>
        </w:tc>
        <w:tc>
          <w:tcPr>
            <w:tcW w:w="7038" w:type="dxa"/>
            <w:tcMar>
              <w:top w:w="60" w:type="dxa"/>
              <w:left w:w="100" w:type="dxa"/>
              <w:bottom w:w="60" w:type="dxa"/>
              <w:right w:w="100" w:type="dxa"/>
            </w:tcMar>
            <w:vAlign w:val="center"/>
          </w:tcPr>
          <w:p>
            <w:pPr>
              <w:jc w:val="left"/>
              <w:spacing w:after="0" w:line="276"/>
            </w:pPr>
            <w:r>
              <w:rPr>
                <w:b w:val="0"/>
                <w:bCs w:val="0"/>
                <w:sz w:val="19"/>
                <w:szCs w:val="19"/>
              </w:rPr>
              <w:t>2 밀폐 공간 질식 1) 대피 : 밀폐공간에서 화재의 우려가 있는 경우에 즉시 작업을 중단시키고 해당 근로자를 질식 위험이 있는 구간으로부터 대피시켜야 한다.</w:t>
            </w:r>
          </w:p>
        </w:tc>
      </w:tr>
    </w:tbl>
    <w:p>
      <w:pPr>
        <w:spacing w:after="60" w:before="160"/>
      </w:pPr>
      <w:r>
        <w:rPr>
          <w:b/>
          <w:bCs/>
        </w:rPr>
        <w:t>판단 근거</w:t>
      </w:r>
    </w:p>
    <w:p>
      <w:pPr>
        <w:spacing w:after="80" w:line="300"/>
      </w:pPr>
      <w:r>
        <w:t>산업안전보건기준에 관한 규칙 제639조 제1항: 밀폐공간 작업 중 "산소결핍이나 유해가스로 인한 질식ㆍ화재ㆍ폭발 등의 우려가 있으면" 즉시 작업을 중단시키고 근로자를 대피하도록 하여야 한다.</w:t>
      </w:r>
    </w:p>
    <w:p>
      <w:pPr>
        <w:spacing w:after="60" w:before="160"/>
      </w:pPr>
      <w:r>
        <w:rPr>
          <w:b/>
          <w:bCs/>
        </w:rPr>
        <w:t>정정 제안</w:t>
      </w:r>
    </w:p>
    <w:p>
      <w:pPr>
        <w:pStyle w:val="ListParagraph"/>
        <w:numPr>
          <w:ilvl w:val="0"/>
          <w:numId w:val="1"/>
        </w:numPr>
        <w:spacing w:after="60" w:line="300"/>
      </w:pPr>
      <w:r>
        <w:t>M200 문구를 "밀폐공간에서 산소결핍이나 유해가스로 인한 질식ㆍ화재ㆍ폭발 등의 우려가 있는 경우"로 고친다.</w:t>
      </w:r>
    </w:p>
    <w:p>
      <w:pPr>
        <w:pStyle w:val="Heading2"/>
      </w:pPr>
      <w:r>
        <w:t>3.10 적정공기 기준 수치 차이</w:t>
      </w:r>
    </w:p>
    <w:p>
      <w:pPr>
        <w:spacing w:after="60"/>
      </w:pPr>
      <w:r>
        <w:rPr>
          <w:b/>
          <w:bCs/>
        </w:rPr>
        <w:t xml:space="preserve">중요도: </w:t>
      </w:r>
      <w:r>
        <w:t>보통</w:t>
      </w:r>
      <w:r>
        <w:rPr>
          <w:b/>
          <w:bCs/>
        </w:rPr>
        <w:t xml:space="preserve">    관련 쪽: </w:t>
      </w:r>
      <w:r>
        <w:t>M1876, M1878, M1883</w:t>
      </w:r>
    </w:p>
    <w:p>
      <w:pPr>
        <w:spacing w:after="60" w:before="160"/>
      </w:pPr>
      <w:r>
        <w:rPr>
          <w:b/>
          <w:bCs/>
        </w:rPr>
        <w:t>불일치 내용</w:t>
      </w:r>
    </w:p>
    <w:p>
      <w:pPr>
        <w:spacing w:after="80" w:line="300"/>
      </w:pPr>
      <w:r>
        <w:t>밀폐공간 적정공기 기준이 쪽마다 다르다. M1876은 산소 23.4% 미만·탄산가스 1.4% 미만이고 일산화탄소 기준이 없다. M1878은 일산화탄소 기준이 없고, M1883은 일산화탄소 25ppm이며 황화수소 단위가 "10rpp"로 잘못 적혀 있다.</w:t>
      </w:r>
    </w:p>
    <w:p>
      <w:pPr>
        <w:spacing w:after="60" w:before="160"/>
      </w:pPr>
      <w:r>
        <w:rPr>
          <w:b/>
          <w:bCs/>
        </w:rPr>
        <w:t>문서별 표기</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00"/>
        <w:gridCol w:w="7038"/>
      </w:tblGrid>
      <w:tr>
        <w:trPr>
          <w:tblHeader/>
        </w:trPr>
        <w:tc>
          <w:tcPr>
            <w:tcW w:w="2600" w:type="dxa"/>
            <w:tcMar>
              <w:top w:w="60" w:type="dxa"/>
              <w:left w:w="100" w:type="dxa"/>
              <w:bottom w:w="60" w:type="dxa"/>
              <w:right w:w="100" w:type="dxa"/>
            </w:tcMar>
            <w:vAlign w:val="center"/>
          </w:tcPr>
          <w:p>
            <w:pPr>
              <w:jc w:val="center"/>
              <w:spacing w:after="0" w:line="276"/>
            </w:pPr>
            <w:r>
              <w:rPr>
                <w:b/>
                <w:bCs/>
                <w:sz w:val="19"/>
                <w:szCs w:val="19"/>
              </w:rPr>
              <w:t>문서·쪽</w:t>
            </w:r>
          </w:p>
        </w:tc>
        <w:tc>
          <w:tcPr>
            <w:tcW w:w="7038" w:type="dxa"/>
            <w:tcMar>
              <w:top w:w="60" w:type="dxa"/>
              <w:left w:w="100" w:type="dxa"/>
              <w:bottom w:w="60" w:type="dxa"/>
              <w:right w:w="100" w:type="dxa"/>
            </w:tcMar>
            <w:vAlign w:val="center"/>
          </w:tcPr>
          <w:p>
            <w:pPr>
              <w:jc w:val="center"/>
              <w:spacing w:after="0" w:line="276"/>
            </w:pPr>
            <w:r>
              <w:rPr>
                <w:b/>
                <w:bCs/>
                <w:sz w:val="19"/>
                <w:szCs w:val="19"/>
              </w:rPr>
              <w:t>원문 표기</w:t>
            </w:r>
          </w:p>
        </w:tc>
      </w:tr>
      <w:tr>
        <w:trPr>
          <w:cantSplit/>
        </w:trPr>
        <w:tc>
          <w:tcPr>
            <w:tcW w:w="2600" w:type="dxa"/>
            <w:tcMar>
              <w:top w:w="60" w:type="dxa"/>
              <w:left w:w="100" w:type="dxa"/>
              <w:bottom w:w="60" w:type="dxa"/>
              <w:right w:w="100" w:type="dxa"/>
            </w:tcMar>
            <w:vAlign w:val="center"/>
          </w:tcPr>
          <w:p>
            <w:pPr>
              <w:jc w:val="left"/>
              <w:spacing w:after="0" w:line="276"/>
            </w:pPr>
            <w:r>
              <w:rPr>
                <w:b w:val="0"/>
                <w:bCs w:val="0"/>
                <w:sz w:val="19"/>
                <w:szCs w:val="19"/>
              </w:rPr>
              <w:t>본책 M1876 (2곳)</w:t>
            </w:r>
          </w:p>
        </w:tc>
        <w:tc>
          <w:tcPr>
            <w:tcW w:w="7038" w:type="dxa"/>
            <w:tcMar>
              <w:top w:w="60" w:type="dxa"/>
              <w:left w:w="100" w:type="dxa"/>
              <w:bottom w:w="60" w:type="dxa"/>
              <w:right w:w="100" w:type="dxa"/>
            </w:tcMar>
            <w:vAlign w:val="center"/>
          </w:tcPr>
          <w:p>
            <w:pPr>
              <w:jc w:val="left"/>
              <w:spacing w:after="0" w:line="276"/>
            </w:pPr>
            <w:r>
              <w:rPr>
                <w:b w:val="0"/>
                <w:bCs w:val="0"/>
                <w:sz w:val="19"/>
                <w:szCs w:val="19"/>
              </w:rPr>
              <w:t>밀폐공간내 적정공기 ① 산소농도 : 18%이상 23.4% 미만 ② 탄산가스농도 : 1.4% 미만 ③ 황화수소농도 : 10ppm 미만의 공기</w:t>
            </w:r>
          </w:p>
        </w:tc>
      </w:tr>
      <w:tr>
        <w:trPr>
          <w:cantSplit/>
        </w:trPr>
        <w:tc>
          <w:tcPr>
            <w:tcW w:w="2600" w:type="dxa"/>
            <w:tcMar>
              <w:top w:w="60" w:type="dxa"/>
              <w:left w:w="100" w:type="dxa"/>
              <w:bottom w:w="60" w:type="dxa"/>
              <w:right w:w="100" w:type="dxa"/>
            </w:tcMar>
            <w:vAlign w:val="center"/>
          </w:tcPr>
          <w:p>
            <w:pPr>
              <w:jc w:val="left"/>
              <w:spacing w:after="0" w:line="276"/>
            </w:pPr>
            <w:r>
              <w:rPr>
                <w:b w:val="0"/>
                <w:bCs w:val="0"/>
                <w:sz w:val="19"/>
                <w:szCs w:val="19"/>
              </w:rPr>
              <w:t>본책 M1878</w:t>
            </w:r>
          </w:p>
        </w:tc>
        <w:tc>
          <w:tcPr>
            <w:tcW w:w="7038" w:type="dxa"/>
            <w:tcMar>
              <w:top w:w="60" w:type="dxa"/>
              <w:left w:w="100" w:type="dxa"/>
              <w:bottom w:w="60" w:type="dxa"/>
              <w:right w:w="100" w:type="dxa"/>
            </w:tcMar>
            <w:vAlign w:val="center"/>
          </w:tcPr>
          <w:p>
            <w:pPr>
              <w:jc w:val="left"/>
              <w:spacing w:after="0" w:line="276"/>
            </w:pPr>
            <w:r>
              <w:rPr>
                <w:b w:val="0"/>
                <w:bCs w:val="0"/>
                <w:sz w:val="19"/>
                <w:szCs w:val="19"/>
              </w:rPr>
              <w:t>적당한 공기기준 - 산소농도 18%이상∼ 23.5%미만 - CO₂농도 1.5%미만 - H₂S농도 10ppm미만</w:t>
            </w:r>
          </w:p>
        </w:tc>
      </w:tr>
      <w:tr>
        <w:trPr>
          <w:cantSplit/>
        </w:trPr>
        <w:tc>
          <w:tcPr>
            <w:tcW w:w="2600" w:type="dxa"/>
            <w:tcMar>
              <w:top w:w="60" w:type="dxa"/>
              <w:left w:w="100" w:type="dxa"/>
              <w:bottom w:w="60" w:type="dxa"/>
              <w:right w:w="100" w:type="dxa"/>
            </w:tcMar>
            <w:vAlign w:val="center"/>
          </w:tcPr>
          <w:p>
            <w:pPr>
              <w:jc w:val="left"/>
              <w:spacing w:after="0" w:line="276"/>
            </w:pPr>
            <w:r>
              <w:rPr>
                <w:b w:val="0"/>
                <w:bCs w:val="0"/>
                <w:sz w:val="19"/>
                <w:szCs w:val="19"/>
              </w:rPr>
              <w:t>본책 M1883</w:t>
            </w:r>
          </w:p>
        </w:tc>
        <w:tc>
          <w:tcPr>
            <w:tcW w:w="7038" w:type="dxa"/>
            <w:tcMar>
              <w:top w:w="60" w:type="dxa"/>
              <w:left w:w="100" w:type="dxa"/>
              <w:bottom w:w="60" w:type="dxa"/>
              <w:right w:w="100" w:type="dxa"/>
            </w:tcMar>
            <w:vAlign w:val="center"/>
          </w:tcPr>
          <w:p>
            <w:pPr>
              <w:jc w:val="left"/>
              <w:spacing w:after="0" w:line="276"/>
            </w:pPr>
            <w:r>
              <w:rPr>
                <w:b w:val="0"/>
                <w:bCs w:val="0"/>
                <w:sz w:val="19"/>
                <w:szCs w:val="19"/>
              </w:rPr>
              <w:t>안전한 상태(18%이상 23.5%미만, 탄산가스 농도가 1.5% 미만, 일산화 탄소 25ppm미만, 황화수소농도 10rpp미만)</w:t>
            </w:r>
          </w:p>
        </w:tc>
      </w:tr>
    </w:tbl>
    <w:p>
      <w:pPr>
        <w:spacing w:after="60" w:before="160"/>
      </w:pPr>
      <w:r>
        <w:rPr>
          <w:b/>
          <w:bCs/>
        </w:rPr>
        <w:t>판단 근거</w:t>
      </w:r>
    </w:p>
    <w:p>
      <w:pPr>
        <w:spacing w:after="80" w:line="300"/>
      </w:pPr>
      <w:r>
        <w:t>산업안전보건기준에 관한 규칙 제618조 제3호: "적정공기"란 산소농도 18퍼센트 이상 23.5퍼센트 미만, 이산화탄소 1.5퍼센트 미만, 일산화탄소 30피피엠 미만, 황화수소 10피피엠 미만인 공기.</w:t>
      </w:r>
    </w:p>
    <w:p>
      <w:pPr>
        <w:spacing w:after="60" w:before="160"/>
      </w:pPr>
      <w:r>
        <w:rPr>
          <w:b/>
          <w:bCs/>
        </w:rPr>
        <w:t>정정 제안</w:t>
      </w:r>
    </w:p>
    <w:p>
      <w:pPr>
        <w:pStyle w:val="ListParagraph"/>
        <w:numPr>
          <w:ilvl w:val="0"/>
          <w:numId w:val="1"/>
        </w:numPr>
        <w:spacing w:after="60" w:line="300"/>
      </w:pPr>
      <w:r>
        <w:t>세 쪽 모두 법령의 4개 항목으로 통일한다.</w:t>
      </w:r>
    </w:p>
    <w:p>
      <w:pPr>
        <w:pStyle w:val="ListParagraph"/>
        <w:numPr>
          <w:ilvl w:val="0"/>
          <w:numId w:val="1"/>
        </w:numPr>
        <w:spacing w:after="60" w:line="300"/>
      </w:pPr>
      <w:r>
        <w:t>M1876: 23.4% → 23.5%, 1.4% → 1.5%, 일산화탄소 30ppm 미만 추가 (2곳 모두).</w:t>
      </w:r>
    </w:p>
    <w:p>
      <w:pPr>
        <w:pStyle w:val="ListParagraph"/>
        <w:numPr>
          <w:ilvl w:val="0"/>
          <w:numId w:val="1"/>
        </w:numPr>
        <w:spacing w:after="60" w:line="300"/>
      </w:pPr>
      <w:r>
        <w:t>M1878: 일산화탄소 30ppm 미만 추가.</w:t>
      </w:r>
    </w:p>
    <w:p>
      <w:pPr>
        <w:pStyle w:val="ListParagraph"/>
        <w:numPr>
          <w:ilvl w:val="0"/>
          <w:numId w:val="1"/>
        </w:numPr>
        <w:spacing w:after="60" w:line="300"/>
      </w:pPr>
      <w:r>
        <w:t>M1883: 일산화탄소 25ppm → 30ppm (현장 자체기준으로 25ppm을 쓰려면 "자체기준 25ppm, 법령 30ppm"으로 명시), "10rpp" → "10ppm".</w:t>
      </w:r>
    </w:p>
    <w:p>
      <w:pPr>
        <w:pStyle w:val="Heading2"/>
      </w:pPr>
      <w:r>
        <w:t>3.11 타워크레인 작업중지 풍속: 평균풍속과 순간풍속 혼용</w:t>
      </w:r>
    </w:p>
    <w:p>
      <w:pPr>
        <w:spacing w:after="60"/>
      </w:pPr>
      <w:r>
        <w:rPr>
          <w:b/>
          <w:bCs/>
        </w:rPr>
        <w:t xml:space="preserve">중요도: </w:t>
      </w:r>
      <w:r>
        <w:t>높음</w:t>
      </w:r>
      <w:r>
        <w:rPr>
          <w:b/>
          <w:bCs/>
        </w:rPr>
        <w:t xml:space="preserve">    관련 쪽: </w:t>
      </w:r>
      <w:r>
        <w:t>M459, M477, B27 (참고 M501)</w:t>
      </w:r>
    </w:p>
    <w:p>
      <w:pPr>
        <w:spacing w:after="60" w:before="160"/>
      </w:pPr>
      <w:r>
        <w:rPr>
          <w:b/>
          <w:bCs/>
        </w:rPr>
        <w:t>불일치 내용</w:t>
      </w:r>
    </w:p>
    <w:p>
      <w:pPr>
        <w:spacing w:after="80" w:line="300"/>
      </w:pPr>
      <w:r>
        <w:t>풍속별 작업제한 기준표(M477)는 10m/s 초과 시 설치·해체·수리·점검 중지, 15m/s 초과 시 운전 중지로 적으면서 특기사항에서 풍속을 "평균풍속"으로 정의하고 순간풍속은 평균풍속의 1.5~1.7배라고 적었다. 이대로 읽으면 평균 10m/s(순간 15~17m/s 상당)까지 설치·해체가 가능해져 법령의 순간풍속 기준보다 느슨하다. 같은 표 안에서도 "10m/s 초과" 행은 운전작업 주의인데 "10~15m/s" 행은 운전작업 중지, "15m/s 초과" 행도 운전작업 중지로 적혀 운전 중지 기준이 둘이다. 브리핑(B27)은 순간풍속, 작업 전 점검(M459)은 종류 없이 "풍속"으로 적었다. (참고: M501의 "10분간 평균풍속 10m/sec이상"은 건설용 리프트의 악천후 일반 정의로 대상 장비가 달라 불일치 근거로 삼지 않았다.)</w:t>
      </w:r>
    </w:p>
    <w:p>
      <w:pPr>
        <w:spacing w:after="60" w:before="160"/>
      </w:pPr>
      <w:r>
        <w:rPr>
          <w:b/>
          <w:bCs/>
        </w:rPr>
        <w:t>문서별 표기</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00"/>
        <w:gridCol w:w="7038"/>
      </w:tblGrid>
      <w:tr>
        <w:trPr>
          <w:tblHeader/>
        </w:trPr>
        <w:tc>
          <w:tcPr>
            <w:tcW w:w="2600" w:type="dxa"/>
            <w:tcMar>
              <w:top w:w="60" w:type="dxa"/>
              <w:left w:w="100" w:type="dxa"/>
              <w:bottom w:w="60" w:type="dxa"/>
              <w:right w:w="100" w:type="dxa"/>
            </w:tcMar>
            <w:vAlign w:val="center"/>
          </w:tcPr>
          <w:p>
            <w:pPr>
              <w:jc w:val="center"/>
              <w:spacing w:after="0" w:line="276"/>
            </w:pPr>
            <w:r>
              <w:rPr>
                <w:b/>
                <w:bCs/>
                <w:sz w:val="19"/>
                <w:szCs w:val="19"/>
              </w:rPr>
              <w:t>문서·쪽</w:t>
            </w:r>
          </w:p>
        </w:tc>
        <w:tc>
          <w:tcPr>
            <w:tcW w:w="7038" w:type="dxa"/>
            <w:tcMar>
              <w:top w:w="60" w:type="dxa"/>
              <w:left w:w="100" w:type="dxa"/>
              <w:bottom w:w="60" w:type="dxa"/>
              <w:right w:w="100" w:type="dxa"/>
            </w:tcMar>
            <w:vAlign w:val="center"/>
          </w:tcPr>
          <w:p>
            <w:pPr>
              <w:jc w:val="center"/>
              <w:spacing w:after="0" w:line="276"/>
            </w:pPr>
            <w:r>
              <w:rPr>
                <w:b/>
                <w:bCs/>
                <w:sz w:val="19"/>
                <w:szCs w:val="19"/>
              </w:rPr>
              <w:t>원문 표기</w:t>
            </w:r>
          </w:p>
        </w:tc>
      </w:tr>
      <w:tr>
        <w:trPr>
          <w:cantSplit/>
        </w:trPr>
        <w:tc>
          <w:tcPr>
            <w:tcW w:w="2600" w:type="dxa"/>
            <w:tcMar>
              <w:top w:w="60" w:type="dxa"/>
              <w:left w:w="100" w:type="dxa"/>
              <w:bottom w:w="60" w:type="dxa"/>
              <w:right w:w="100" w:type="dxa"/>
            </w:tcMar>
            <w:vAlign w:val="center"/>
          </w:tcPr>
          <w:p>
            <w:pPr>
              <w:jc w:val="left"/>
              <w:spacing w:after="0" w:line="276"/>
            </w:pPr>
            <w:r>
              <w:rPr>
                <w:b w:val="0"/>
                <w:bCs w:val="0"/>
                <w:sz w:val="19"/>
                <w:szCs w:val="19"/>
              </w:rPr>
              <w:t>본책 M477 (작업제한 기준표)</w:t>
            </w:r>
          </w:p>
        </w:tc>
        <w:tc>
          <w:tcPr>
            <w:tcW w:w="7038" w:type="dxa"/>
            <w:tcMar>
              <w:top w:w="60" w:type="dxa"/>
              <w:left w:w="100" w:type="dxa"/>
              <w:bottom w:w="60" w:type="dxa"/>
              <w:right w:w="100" w:type="dxa"/>
            </w:tcMar>
            <w:vAlign w:val="center"/>
          </w:tcPr>
          <w:p>
            <w:pPr>
              <w:jc w:val="left"/>
              <w:spacing w:after="0" w:line="276"/>
            </w:pPr>
            <w:r>
              <w:rPr>
                <w:b w:val="0"/>
                <w:bCs w:val="0"/>
                <w:sz w:val="19"/>
                <w:szCs w:val="19"/>
              </w:rPr>
              <w:t>10m/s 초과 주의경보 외부 용접 및 도장작업 등의 외부 작업중지 - 현장별 여건에 맞추어 운영(운전작업 주의) - 타워크레인 설치, 해체, 수리, 점검 작업 중지</w:t>
            </w:r>
          </w:p>
        </w:tc>
      </w:tr>
      <w:tr>
        <w:trPr>
          <w:cantSplit/>
        </w:trPr>
        <w:tc>
          <w:tcPr>
            <w:tcW w:w="2600" w:type="dxa"/>
            <w:tcMar>
              <w:top w:w="60" w:type="dxa"/>
              <w:left w:w="100" w:type="dxa"/>
              <w:bottom w:w="60" w:type="dxa"/>
              <w:right w:w="100" w:type="dxa"/>
            </w:tcMar>
            <w:vAlign w:val="center"/>
          </w:tcPr>
          <w:p>
            <w:pPr>
              <w:jc w:val="left"/>
              <w:spacing w:after="0" w:line="276"/>
            </w:pPr>
            <w:r>
              <w:rPr>
                <w:b w:val="0"/>
                <w:bCs w:val="0"/>
                <w:sz w:val="19"/>
                <w:szCs w:val="19"/>
              </w:rPr>
              <w:t>본책 M477 (작업제한 기준표)</w:t>
            </w:r>
          </w:p>
        </w:tc>
        <w:tc>
          <w:tcPr>
            <w:tcW w:w="7038" w:type="dxa"/>
            <w:tcMar>
              <w:top w:w="60" w:type="dxa"/>
              <w:left w:w="100" w:type="dxa"/>
              <w:bottom w:w="60" w:type="dxa"/>
              <w:right w:w="100" w:type="dxa"/>
            </w:tcMar>
            <w:vAlign w:val="center"/>
          </w:tcPr>
          <w:p>
            <w:pPr>
              <w:jc w:val="left"/>
              <w:spacing w:after="0" w:line="276"/>
            </w:pPr>
            <w:r>
              <w:rPr>
                <w:b w:val="0"/>
                <w:bCs w:val="0"/>
                <w:sz w:val="19"/>
                <w:szCs w:val="19"/>
              </w:rPr>
              <w:t>10~15m/s 경고경보 건립작업 중지(타워크레인 운전작업 중지)</w:t>
            </w:r>
          </w:p>
        </w:tc>
      </w:tr>
      <w:tr>
        <w:trPr>
          <w:cantSplit/>
        </w:trPr>
        <w:tc>
          <w:tcPr>
            <w:tcW w:w="2600" w:type="dxa"/>
            <w:tcMar>
              <w:top w:w="60" w:type="dxa"/>
              <w:left w:w="100" w:type="dxa"/>
              <w:bottom w:w="60" w:type="dxa"/>
              <w:right w:w="100" w:type="dxa"/>
            </w:tcMar>
            <w:vAlign w:val="center"/>
          </w:tcPr>
          <w:p>
            <w:pPr>
              <w:jc w:val="left"/>
              <w:spacing w:after="0" w:line="276"/>
            </w:pPr>
            <w:r>
              <w:rPr>
                <w:b w:val="0"/>
                <w:bCs w:val="0"/>
                <w:sz w:val="19"/>
                <w:szCs w:val="19"/>
              </w:rPr>
              <w:t>본책 M477 (작업제한 기준표)</w:t>
            </w:r>
          </w:p>
        </w:tc>
        <w:tc>
          <w:tcPr>
            <w:tcW w:w="7038" w:type="dxa"/>
            <w:tcMar>
              <w:top w:w="60" w:type="dxa"/>
              <w:left w:w="100" w:type="dxa"/>
              <w:bottom w:w="60" w:type="dxa"/>
              <w:right w:w="100" w:type="dxa"/>
            </w:tcMar>
            <w:vAlign w:val="center"/>
          </w:tcPr>
          <w:p>
            <w:pPr>
              <w:jc w:val="left"/>
              <w:spacing w:after="0" w:line="276"/>
            </w:pPr>
            <w:r>
              <w:rPr>
                <w:b w:val="0"/>
                <w:bCs w:val="0"/>
                <w:sz w:val="19"/>
                <w:szCs w:val="19"/>
              </w:rPr>
              <w:t>15m/s 초과 위험경보 고소작업자 즉시 하강(안전대피) - 타워크레인 운전작업 중지</w:t>
            </w:r>
          </w:p>
        </w:tc>
      </w:tr>
      <w:tr>
        <w:trPr>
          <w:cantSplit/>
        </w:trPr>
        <w:tc>
          <w:tcPr>
            <w:tcW w:w="2600" w:type="dxa"/>
            <w:tcMar>
              <w:top w:w="60" w:type="dxa"/>
              <w:left w:w="100" w:type="dxa"/>
              <w:bottom w:w="60" w:type="dxa"/>
              <w:right w:w="100" w:type="dxa"/>
            </w:tcMar>
            <w:vAlign w:val="center"/>
          </w:tcPr>
          <w:p>
            <w:pPr>
              <w:jc w:val="left"/>
              <w:spacing w:after="0" w:line="276"/>
            </w:pPr>
            <w:r>
              <w:rPr>
                <w:b w:val="0"/>
                <w:bCs w:val="0"/>
                <w:sz w:val="19"/>
                <w:szCs w:val="19"/>
              </w:rPr>
              <w:t>본책 M477 (특기사항)</w:t>
            </w:r>
          </w:p>
        </w:tc>
        <w:tc>
          <w:tcPr>
            <w:tcW w:w="7038" w:type="dxa"/>
            <w:tcMar>
              <w:top w:w="60" w:type="dxa"/>
              <w:left w:w="100" w:type="dxa"/>
              <w:bottom w:w="60" w:type="dxa"/>
              <w:right w:w="100" w:type="dxa"/>
            </w:tcMar>
            <w:vAlign w:val="center"/>
          </w:tcPr>
          <w:p>
            <w:pPr>
              <w:jc w:val="left"/>
              <w:spacing w:after="0" w:line="276"/>
            </w:pPr>
            <w:r>
              <w:rPr>
                <w:b w:val="0"/>
                <w:bCs w:val="0"/>
                <w:sz w:val="19"/>
                <w:szCs w:val="19"/>
              </w:rPr>
              <w:t>1. 평균풍속 : 지상 10m높이에서 10분간 측정한 바람의 평균값 2. 순간풍속은 평균풍속의 1.5~1.7배 3. 기상청에서 예보하는 풍속은 평균풍속을 의미함 ...</w:t>
            </w:r>
          </w:p>
        </w:tc>
      </w:tr>
      <w:tr>
        <w:trPr>
          <w:cantSplit/>
        </w:trPr>
        <w:tc>
          <w:tcPr>
            <w:tcW w:w="2600" w:type="dxa"/>
            <w:tcMar>
              <w:top w:w="60" w:type="dxa"/>
              <w:left w:w="100" w:type="dxa"/>
              <w:bottom w:w="60" w:type="dxa"/>
              <w:right w:w="100" w:type="dxa"/>
            </w:tcMar>
            <w:vAlign w:val="center"/>
          </w:tcPr>
          <w:p>
            <w:pPr>
              <w:jc w:val="left"/>
              <w:spacing w:after="0" w:line="276"/>
            </w:pPr>
            <w:r>
              <w:rPr>
                <w:b w:val="0"/>
                <w:bCs w:val="0"/>
                <w:sz w:val="19"/>
                <w:szCs w:val="19"/>
              </w:rPr>
              <w:t>본책 M459 (작업순서별 안전대책, 작업 전 점검)</w:t>
            </w:r>
          </w:p>
        </w:tc>
        <w:tc>
          <w:tcPr>
            <w:tcW w:w="7038" w:type="dxa"/>
            <w:tcMar>
              <w:top w:w="60" w:type="dxa"/>
              <w:left w:w="100" w:type="dxa"/>
              <w:bottom w:w="60" w:type="dxa"/>
              <w:right w:w="100" w:type="dxa"/>
            </w:tcMar>
            <w:vAlign w:val="center"/>
          </w:tcPr>
          <w:p>
            <w:pPr>
              <w:jc w:val="left"/>
              <w:spacing w:after="0" w:line="276"/>
            </w:pPr>
            <w:r>
              <w:rPr>
                <w:b w:val="0"/>
                <w:bCs w:val="0"/>
                <w:sz w:val="19"/>
                <w:szCs w:val="19"/>
              </w:rPr>
              <w:t>•풍속 15m/sec 이상 작업중지 및 선회 브레이크를 풀어 자유 선회</w:t>
            </w:r>
          </w:p>
        </w:tc>
      </w:tr>
      <w:tr>
        <w:trPr>
          <w:cantSplit/>
        </w:trPr>
        <w:tc>
          <w:tcPr>
            <w:tcW w:w="2600" w:type="dxa"/>
            <w:tcMar>
              <w:top w:w="60" w:type="dxa"/>
              <w:left w:w="100" w:type="dxa"/>
              <w:bottom w:w="60" w:type="dxa"/>
              <w:right w:w="100" w:type="dxa"/>
            </w:tcMar>
            <w:vAlign w:val="center"/>
          </w:tcPr>
          <w:p>
            <w:pPr>
              <w:jc w:val="left"/>
              <w:spacing w:after="0" w:line="276"/>
            </w:pPr>
            <w:r>
              <w:rPr>
                <w:b w:val="0"/>
                <w:bCs w:val="0"/>
                <w:sz w:val="19"/>
                <w:szCs w:val="19"/>
              </w:rPr>
              <w:t>브리핑 B27 (이미지, T/C 해체)</w:t>
            </w:r>
          </w:p>
        </w:tc>
        <w:tc>
          <w:tcPr>
            <w:tcW w:w="7038" w:type="dxa"/>
            <w:tcMar>
              <w:top w:w="60" w:type="dxa"/>
              <w:left w:w="100" w:type="dxa"/>
              <w:bottom w:w="60" w:type="dxa"/>
              <w:right w:w="100" w:type="dxa"/>
            </w:tcMar>
            <w:vAlign w:val="center"/>
          </w:tcPr>
          <w:p>
            <w:pPr>
              <w:jc w:val="left"/>
              <w:spacing w:after="0" w:line="276"/>
            </w:pPr>
            <w:r>
              <w:rPr>
                <w:b w:val="0"/>
                <w:bCs w:val="0"/>
                <w:sz w:val="19"/>
                <w:szCs w:val="19"/>
              </w:rPr>
              <w:t>풍속 수시 확인 → 순간풍속 초당 10m 초과시 작업 불가</w:t>
            </w:r>
          </w:p>
        </w:tc>
      </w:tr>
      <w:tr>
        <w:trPr>
          <w:cantSplit/>
        </w:trPr>
        <w:tc>
          <w:tcPr>
            <w:tcW w:w="2600" w:type="dxa"/>
            <w:tcMar>
              <w:top w:w="60" w:type="dxa"/>
              <w:left w:w="100" w:type="dxa"/>
              <w:bottom w:w="60" w:type="dxa"/>
              <w:right w:w="100" w:type="dxa"/>
            </w:tcMar>
            <w:vAlign w:val="center"/>
          </w:tcPr>
          <w:p>
            <w:pPr>
              <w:jc w:val="left"/>
              <w:spacing w:after="0" w:line="276"/>
            </w:pPr>
            <w:r>
              <w:rPr>
                <w:b w:val="0"/>
                <w:bCs w:val="0"/>
                <w:sz w:val="19"/>
                <w:szCs w:val="19"/>
              </w:rPr>
              <w:t>본책 M501 (참고: 리프트 일반 악천후)</w:t>
            </w:r>
          </w:p>
        </w:tc>
        <w:tc>
          <w:tcPr>
            <w:tcW w:w="7038" w:type="dxa"/>
            <w:tcMar>
              <w:top w:w="60" w:type="dxa"/>
              <w:left w:w="100" w:type="dxa"/>
              <w:bottom w:w="60" w:type="dxa"/>
              <w:right w:w="100" w:type="dxa"/>
            </w:tcMar>
            <w:vAlign w:val="center"/>
          </w:tcPr>
          <w:p>
            <w:pPr>
              <w:jc w:val="left"/>
              <w:spacing w:after="0" w:line="276"/>
            </w:pPr>
            <w:r>
              <w:rPr>
                <w:b w:val="0"/>
                <w:bCs w:val="0"/>
                <w:sz w:val="19"/>
                <w:szCs w:val="19"/>
              </w:rPr>
              <w:t>10분간 평균풍속 10m/sec이상, 1회 강우량 50mm이상, 1회 강설량이 25cm이상</w:t>
            </w:r>
          </w:p>
        </w:tc>
      </w:tr>
    </w:tbl>
    <w:p>
      <w:pPr>
        <w:spacing w:after="60" w:before="160"/>
      </w:pPr>
      <w:r>
        <w:rPr>
          <w:b/>
          <w:bCs/>
        </w:rPr>
        <w:t>판단 근거</w:t>
      </w:r>
    </w:p>
    <w:p>
      <w:pPr>
        <w:spacing w:after="80" w:line="300"/>
      </w:pPr>
      <w:r>
        <w:t>산업안전보건기준에 관한 규칙 제37조 제2항: 순간풍속이 초당 10미터를 초과하는 경우 타워크레인의 설치ㆍ수리ㆍ점검 또는 해체 작업을 중지하고, 순간풍속이 초당 15미터를 초과하는 경우 타워크레인의 운전작업을 중지하여야 한다.</w:t>
      </w:r>
    </w:p>
    <w:p>
      <w:pPr>
        <w:spacing w:after="60" w:before="160"/>
      </w:pPr>
      <w:r>
        <w:rPr>
          <w:b/>
          <w:bCs/>
        </w:rPr>
        <w:t>정정 제안</w:t>
      </w:r>
    </w:p>
    <w:p>
      <w:pPr>
        <w:pStyle w:val="ListParagraph"/>
        <w:numPr>
          <w:ilvl w:val="0"/>
          <w:numId w:val="1"/>
        </w:numPr>
        <w:spacing w:after="60" w:line="300"/>
      </w:pPr>
      <w:r>
        <w:t>M477 기준표의 풍속 항목을 "순간풍속"으로 명시한다 (순간풍속 10m/s 초과: 설치·수리·점검·해체 중지, 순간풍속 15m/s 초과: 운전작업 중지).</w:t>
      </w:r>
    </w:p>
    <w:p>
      <w:pPr>
        <w:pStyle w:val="ListParagraph"/>
        <w:numPr>
          <w:ilvl w:val="0"/>
          <w:numId w:val="1"/>
        </w:numPr>
        <w:spacing w:after="60" w:line="300"/>
      </w:pPr>
      <w:r>
        <w:t>M477의 "10~15m/s 경고경보" 행을 정리한다. 운전작업 중지는 "순간풍속 15m/s 초과" 행 하나로 두고, 10~15m/s 구간은 설치·해체 등 중지와 운전작업 주의로 적는다.</w:t>
      </w:r>
    </w:p>
    <w:p>
      <w:pPr>
        <w:pStyle w:val="ListParagraph"/>
        <w:numPr>
          <w:ilvl w:val="0"/>
          <w:numId w:val="1"/>
        </w:numPr>
        <w:spacing w:after="60" w:line="300"/>
      </w:pPr>
      <w:r>
        <w:t>M477 특기사항 1~4는 측정 방법 설명으로 두되 "작업중지 판단은 순간풍속 기준"을 첫 줄에 넣는다.</w:t>
      </w:r>
    </w:p>
    <w:p>
      <w:pPr>
        <w:pStyle w:val="ListParagraph"/>
        <w:numPr>
          <w:ilvl w:val="0"/>
          <w:numId w:val="1"/>
        </w:numPr>
        <w:spacing w:after="60" w:line="300"/>
      </w:pPr>
      <w:r>
        <w:t>M459 "풍속 15m/sec 이상 작업중지" → "순간풍속 15m/s 초과 시 운전작업 중지".</w:t>
      </w:r>
    </w:p>
    <w:p>
      <w:pPr>
        <w:pStyle w:val="Heading2"/>
      </w:pPr>
      <w:r>
        <w:t>3.12 텔레스코핑 작업 풍속 기준 차이</w:t>
      </w:r>
    </w:p>
    <w:p>
      <w:pPr>
        <w:spacing w:after="60"/>
      </w:pPr>
      <w:r>
        <w:rPr>
          <w:b/>
          <w:bCs/>
        </w:rPr>
        <w:t xml:space="preserve">중요도: </w:t>
      </w:r>
      <w:r>
        <w:t>보통</w:t>
      </w:r>
      <w:r>
        <w:rPr>
          <w:b/>
          <w:bCs/>
        </w:rPr>
        <w:t xml:space="preserve">    관련 쪽: </w:t>
      </w:r>
      <w:r>
        <w:t>M479, M480, M483</w:t>
      </w:r>
    </w:p>
    <w:p>
      <w:pPr>
        <w:spacing w:after="60" w:before="160"/>
      </w:pPr>
      <w:r>
        <w:rPr>
          <w:b/>
          <w:bCs/>
        </w:rPr>
        <w:t>불일치 내용</w:t>
      </w:r>
    </w:p>
    <w:p>
      <w:pPr>
        <w:spacing w:after="80" w:line="300"/>
      </w:pPr>
      <w:r>
        <w:t>같은 타워크레인 설치·해체 작업계획 안에서 텔레스코핑 작업 가능 풍속이 "풍속 10m/s 이내"(M479, M483)와 "순간풍속 8m/s 이상 시 중단"(M480)으로 다르다. M480에서는 같은 문구 4곳 가운데 3곳이 "순갅풍속"으로 잘못 적혀 있다.</w:t>
      </w:r>
    </w:p>
    <w:p>
      <w:pPr>
        <w:spacing w:after="60" w:before="160"/>
      </w:pPr>
      <w:r>
        <w:rPr>
          <w:b/>
          <w:bCs/>
        </w:rPr>
        <w:t>문서별 표기</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00"/>
        <w:gridCol w:w="7038"/>
      </w:tblGrid>
      <w:tr>
        <w:trPr>
          <w:tblHeader/>
        </w:trPr>
        <w:tc>
          <w:tcPr>
            <w:tcW w:w="2600" w:type="dxa"/>
            <w:tcMar>
              <w:top w:w="60" w:type="dxa"/>
              <w:left w:w="100" w:type="dxa"/>
              <w:bottom w:w="60" w:type="dxa"/>
              <w:right w:w="100" w:type="dxa"/>
            </w:tcMar>
            <w:vAlign w:val="center"/>
          </w:tcPr>
          <w:p>
            <w:pPr>
              <w:jc w:val="center"/>
              <w:spacing w:after="0" w:line="276"/>
            </w:pPr>
            <w:r>
              <w:rPr>
                <w:b/>
                <w:bCs/>
                <w:sz w:val="19"/>
                <w:szCs w:val="19"/>
              </w:rPr>
              <w:t>문서·쪽</w:t>
            </w:r>
          </w:p>
        </w:tc>
        <w:tc>
          <w:tcPr>
            <w:tcW w:w="7038" w:type="dxa"/>
            <w:tcMar>
              <w:top w:w="60" w:type="dxa"/>
              <w:left w:w="100" w:type="dxa"/>
              <w:bottom w:w="60" w:type="dxa"/>
              <w:right w:w="100" w:type="dxa"/>
            </w:tcMar>
            <w:vAlign w:val="center"/>
          </w:tcPr>
          <w:p>
            <w:pPr>
              <w:jc w:val="center"/>
              <w:spacing w:after="0" w:line="276"/>
            </w:pPr>
            <w:r>
              <w:rPr>
                <w:b/>
                <w:bCs/>
                <w:sz w:val="19"/>
                <w:szCs w:val="19"/>
              </w:rPr>
              <w:t>원문 표기</w:t>
            </w:r>
          </w:p>
        </w:tc>
      </w:tr>
      <w:tr>
        <w:trPr>
          <w:cantSplit/>
        </w:trPr>
        <w:tc>
          <w:tcPr>
            <w:tcW w:w="2600" w:type="dxa"/>
            <w:tcMar>
              <w:top w:w="60" w:type="dxa"/>
              <w:left w:w="100" w:type="dxa"/>
              <w:bottom w:w="60" w:type="dxa"/>
              <w:right w:w="100" w:type="dxa"/>
            </w:tcMar>
            <w:vAlign w:val="center"/>
          </w:tcPr>
          <w:p>
            <w:pPr>
              <w:jc w:val="left"/>
              <w:spacing w:after="0" w:line="276"/>
            </w:pPr>
            <w:r>
              <w:rPr>
                <w:b w:val="0"/>
                <w:bCs w:val="0"/>
                <w:sz w:val="19"/>
                <w:szCs w:val="19"/>
              </w:rPr>
              <w:t>본책 M479 (텔레스코핑 붕괴방지대책)</w:t>
            </w:r>
          </w:p>
        </w:tc>
        <w:tc>
          <w:tcPr>
            <w:tcW w:w="7038" w:type="dxa"/>
            <w:tcMar>
              <w:top w:w="60" w:type="dxa"/>
              <w:left w:w="100" w:type="dxa"/>
              <w:bottom w:w="60" w:type="dxa"/>
              <w:right w:w="100" w:type="dxa"/>
            </w:tcMar>
            <w:vAlign w:val="center"/>
          </w:tcPr>
          <w:p>
            <w:pPr>
              <w:jc w:val="left"/>
              <w:spacing w:after="0" w:line="276"/>
            </w:pPr>
            <w:r>
              <w:rPr>
                <w:b w:val="0"/>
                <w:bCs w:val="0"/>
                <w:sz w:val="19"/>
                <w:szCs w:val="19"/>
              </w:rPr>
              <w:t>- 텔레스코핑 작업은 풍속 10m/sec 이내에서만 실시하여야 한다</w:t>
            </w:r>
          </w:p>
        </w:tc>
      </w:tr>
      <w:tr>
        <w:trPr>
          <w:cantSplit/>
        </w:trPr>
        <w:tc>
          <w:tcPr>
            <w:tcW w:w="2600" w:type="dxa"/>
            <w:tcMar>
              <w:top w:w="60" w:type="dxa"/>
              <w:left w:w="100" w:type="dxa"/>
              <w:bottom w:w="60" w:type="dxa"/>
              <w:right w:w="100" w:type="dxa"/>
            </w:tcMar>
            <w:vAlign w:val="center"/>
          </w:tcPr>
          <w:p>
            <w:pPr>
              <w:jc w:val="left"/>
              <w:spacing w:after="0" w:line="276"/>
            </w:pPr>
            <w:r>
              <w:rPr>
                <w:b w:val="0"/>
                <w:bCs w:val="0"/>
                <w:sz w:val="19"/>
                <w:szCs w:val="19"/>
              </w:rPr>
              <w:t>본책 M480</w:t>
            </w:r>
          </w:p>
        </w:tc>
        <w:tc>
          <w:tcPr>
            <w:tcW w:w="7038" w:type="dxa"/>
            <w:tcMar>
              <w:top w:w="60" w:type="dxa"/>
              <w:left w:w="100" w:type="dxa"/>
              <w:bottom w:w="60" w:type="dxa"/>
              <w:right w:w="100" w:type="dxa"/>
            </w:tcMar>
            <w:vAlign w:val="center"/>
          </w:tcPr>
          <w:p>
            <w:pPr>
              <w:jc w:val="left"/>
              <w:spacing w:after="0" w:line="276"/>
            </w:pPr>
            <w:r>
              <w:rPr>
                <w:b w:val="0"/>
                <w:bCs w:val="0"/>
                <w:sz w:val="19"/>
                <w:szCs w:val="19"/>
              </w:rPr>
              <w:t>- 각종 안전장치 정상작동 여부 점검 - 상부 작업자 안전벨트 사용 - 순간풍속 8m/sec 이상시 작업중단</w:t>
            </w:r>
          </w:p>
        </w:tc>
      </w:tr>
      <w:tr>
        <w:trPr>
          <w:cantSplit/>
        </w:trPr>
        <w:tc>
          <w:tcPr>
            <w:tcW w:w="2600" w:type="dxa"/>
            <w:tcMar>
              <w:top w:w="60" w:type="dxa"/>
              <w:left w:w="100" w:type="dxa"/>
              <w:bottom w:w="60" w:type="dxa"/>
              <w:right w:w="100" w:type="dxa"/>
            </w:tcMar>
            <w:vAlign w:val="center"/>
          </w:tcPr>
          <w:p>
            <w:pPr>
              <w:jc w:val="left"/>
              <w:spacing w:after="0" w:line="276"/>
            </w:pPr>
            <w:r>
              <w:rPr>
                <w:b w:val="0"/>
                <w:bCs w:val="0"/>
                <w:sz w:val="19"/>
                <w:szCs w:val="19"/>
              </w:rPr>
              <w:t>본책 M480 (같은 쪽 3곳)</w:t>
            </w:r>
          </w:p>
        </w:tc>
        <w:tc>
          <w:tcPr>
            <w:tcW w:w="7038" w:type="dxa"/>
            <w:tcMar>
              <w:top w:w="60" w:type="dxa"/>
              <w:left w:w="100" w:type="dxa"/>
              <w:bottom w:w="60" w:type="dxa"/>
              <w:right w:w="100" w:type="dxa"/>
            </w:tcMar>
            <w:vAlign w:val="center"/>
          </w:tcPr>
          <w:p>
            <w:pPr>
              <w:jc w:val="left"/>
              <w:spacing w:after="0" w:line="276"/>
            </w:pPr>
            <w:r>
              <w:rPr>
                <w:b w:val="0"/>
                <w:bCs w:val="0"/>
                <w:sz w:val="19"/>
                <w:szCs w:val="19"/>
              </w:rPr>
              <w:t>- 상부 작업자 안전벨트 사용 - 순갅풍속 8m/sec 이상시 작업중단</w:t>
            </w:r>
          </w:p>
        </w:tc>
      </w:tr>
      <w:tr>
        <w:trPr>
          <w:cantSplit/>
        </w:trPr>
        <w:tc>
          <w:tcPr>
            <w:tcW w:w="2600" w:type="dxa"/>
            <w:tcMar>
              <w:top w:w="60" w:type="dxa"/>
              <w:left w:w="100" w:type="dxa"/>
              <w:bottom w:w="60" w:type="dxa"/>
              <w:right w:w="100" w:type="dxa"/>
            </w:tcMar>
            <w:vAlign w:val="center"/>
          </w:tcPr>
          <w:p>
            <w:pPr>
              <w:jc w:val="left"/>
              <w:spacing w:after="0" w:line="276"/>
            </w:pPr>
            <w:r>
              <w:rPr>
                <w:b w:val="0"/>
                <w:bCs w:val="0"/>
                <w:sz w:val="19"/>
                <w:szCs w:val="19"/>
              </w:rPr>
              <w:t>본책 M483 (해체 순서)</w:t>
            </w:r>
          </w:p>
        </w:tc>
        <w:tc>
          <w:tcPr>
            <w:tcW w:w="7038" w:type="dxa"/>
            <w:tcMar>
              <w:top w:w="60" w:type="dxa"/>
              <w:left w:w="100" w:type="dxa"/>
              <w:bottom w:w="60" w:type="dxa"/>
              <w:right w:w="100" w:type="dxa"/>
            </w:tcMar>
            <w:vAlign w:val="center"/>
          </w:tcPr>
          <w:p>
            <w:pPr>
              <w:jc w:val="left"/>
              <w:spacing w:after="0" w:line="276"/>
            </w:pPr>
            <w:r>
              <w:rPr>
                <w:b w:val="0"/>
                <w:bCs w:val="0"/>
                <w:sz w:val="19"/>
                <w:szCs w:val="19"/>
              </w:rPr>
              <w:t>∘ 유압펌프 및 유압 실린더를 점검한다 ∘ 풍속이 10m/sec 이내인지 확인한다</w:t>
            </w:r>
          </w:p>
        </w:tc>
      </w:tr>
    </w:tbl>
    <w:p>
      <w:pPr>
        <w:spacing w:after="60" w:before="160"/>
      </w:pPr>
      <w:r>
        <w:rPr>
          <w:b/>
          <w:bCs/>
        </w:rPr>
        <w:t>판단 근거</w:t>
      </w:r>
    </w:p>
    <w:p>
      <w:pPr>
        <w:spacing w:after="80" w:line="300"/>
      </w:pPr>
      <w:r>
        <w:t>법령에는 텔레스코핑 전용 풍속 기준이 따로 없고 제37조(순간풍속 10m/s 초과 시 설치·해체 중지)가 상한이다. 제조사 매뉴얼 기준이 이보다 엄격하면 그 값을 따른다.</w:t>
      </w:r>
    </w:p>
    <w:p>
      <w:pPr>
        <w:spacing w:after="60" w:before="160"/>
      </w:pPr>
      <w:r>
        <w:rPr>
          <w:b/>
          <w:bCs/>
        </w:rPr>
        <w:t>정정 제안</w:t>
      </w:r>
    </w:p>
    <w:p>
      <w:pPr>
        <w:pStyle w:val="ListParagraph"/>
        <w:numPr>
          <w:ilvl w:val="0"/>
          <w:numId w:val="1"/>
        </w:numPr>
        <w:spacing w:after="60" w:line="300"/>
      </w:pPr>
      <w:r>
        <w:t>제조사(SL-140L) 매뉴얼의 텔레스코핑 허용 풍속을 확인하여 하나로 통일한다. 매뉴얼 값이 없으면 엄격한 쪽인 "순간풍속 8m/s 이상 시 중단"으로 M479, M483을 고친다.</w:t>
      </w:r>
    </w:p>
    <w:p>
      <w:pPr>
        <w:pStyle w:val="ListParagraph"/>
        <w:numPr>
          <w:ilvl w:val="0"/>
          <w:numId w:val="1"/>
        </w:numPr>
        <w:spacing w:after="60" w:line="300"/>
      </w:pPr>
      <w:r>
        <w:t>M480 "순갅풍속" → "순간풍속" (3곳).</w:t>
      </w:r>
    </w:p>
    <w:p>
      <w:pPr>
        <w:pStyle w:val="Heading2"/>
      </w:pPr>
      <w:r>
        <w:t>3.13 선회 브레이크 해제(자유선회) 풍속 기준 차이</w:t>
      </w:r>
    </w:p>
    <w:p>
      <w:pPr>
        <w:spacing w:after="60"/>
      </w:pPr>
      <w:r>
        <w:rPr>
          <w:b/>
          <w:bCs/>
        </w:rPr>
        <w:t xml:space="preserve">중요도: </w:t>
      </w:r>
      <w:r>
        <w:t>보통</w:t>
      </w:r>
      <w:r>
        <w:rPr>
          <w:b/>
          <w:bCs/>
        </w:rPr>
        <w:t xml:space="preserve">    관련 쪽: </w:t>
      </w:r>
      <w:r>
        <w:t>M459, M472</w:t>
      </w:r>
    </w:p>
    <w:p>
      <w:pPr>
        <w:spacing w:after="60" w:before="160"/>
      </w:pPr>
      <w:r>
        <w:rPr>
          <w:b/>
          <w:bCs/>
        </w:rPr>
        <w:t>불일치 내용</w:t>
      </w:r>
    </w:p>
    <w:p>
      <w:pPr>
        <w:spacing w:after="80" w:line="300"/>
      </w:pPr>
      <w:r>
        <w:t>타워크레인 선회 브레이크를 풀어 자유선회 상태로 두는 조건이 M459는 "풍속 15m/s 이상", M472는 "50m/s 이상의 폭풍시"로 크게 다르다.</w:t>
      </w:r>
    </w:p>
    <w:p>
      <w:pPr>
        <w:spacing w:after="60" w:before="160"/>
      </w:pPr>
      <w:r>
        <w:rPr>
          <w:b/>
          <w:bCs/>
        </w:rPr>
        <w:t>문서별 표기</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00"/>
        <w:gridCol w:w="7038"/>
      </w:tblGrid>
      <w:tr>
        <w:trPr>
          <w:tblHeader/>
        </w:trPr>
        <w:tc>
          <w:tcPr>
            <w:tcW w:w="2600" w:type="dxa"/>
            <w:tcMar>
              <w:top w:w="60" w:type="dxa"/>
              <w:left w:w="100" w:type="dxa"/>
              <w:bottom w:w="60" w:type="dxa"/>
              <w:right w:w="100" w:type="dxa"/>
            </w:tcMar>
            <w:vAlign w:val="center"/>
          </w:tcPr>
          <w:p>
            <w:pPr>
              <w:jc w:val="center"/>
              <w:spacing w:after="0" w:line="276"/>
            </w:pPr>
            <w:r>
              <w:rPr>
                <w:b/>
                <w:bCs/>
                <w:sz w:val="19"/>
                <w:szCs w:val="19"/>
              </w:rPr>
              <w:t>문서·쪽</w:t>
            </w:r>
          </w:p>
        </w:tc>
        <w:tc>
          <w:tcPr>
            <w:tcW w:w="7038" w:type="dxa"/>
            <w:tcMar>
              <w:top w:w="60" w:type="dxa"/>
              <w:left w:w="100" w:type="dxa"/>
              <w:bottom w:w="60" w:type="dxa"/>
              <w:right w:w="100" w:type="dxa"/>
            </w:tcMar>
            <w:vAlign w:val="center"/>
          </w:tcPr>
          <w:p>
            <w:pPr>
              <w:jc w:val="center"/>
              <w:spacing w:after="0" w:line="276"/>
            </w:pPr>
            <w:r>
              <w:rPr>
                <w:b/>
                <w:bCs/>
                <w:sz w:val="19"/>
                <w:szCs w:val="19"/>
              </w:rPr>
              <w:t>원문 표기</w:t>
            </w:r>
          </w:p>
        </w:tc>
      </w:tr>
      <w:tr>
        <w:trPr>
          <w:cantSplit/>
        </w:trPr>
        <w:tc>
          <w:tcPr>
            <w:tcW w:w="2600" w:type="dxa"/>
            <w:tcMar>
              <w:top w:w="60" w:type="dxa"/>
              <w:left w:w="100" w:type="dxa"/>
              <w:bottom w:w="60" w:type="dxa"/>
              <w:right w:w="100" w:type="dxa"/>
            </w:tcMar>
            <w:vAlign w:val="center"/>
          </w:tcPr>
          <w:p>
            <w:pPr>
              <w:jc w:val="left"/>
              <w:spacing w:after="0" w:line="276"/>
            </w:pPr>
            <w:r>
              <w:rPr>
                <w:b w:val="0"/>
                <w:bCs w:val="0"/>
                <w:sz w:val="19"/>
                <w:szCs w:val="19"/>
              </w:rPr>
              <w:t>본책 M459 (작업순서별 안전대책, 작업 전 점검)</w:t>
            </w:r>
          </w:p>
        </w:tc>
        <w:tc>
          <w:tcPr>
            <w:tcW w:w="7038" w:type="dxa"/>
            <w:tcMar>
              <w:top w:w="60" w:type="dxa"/>
              <w:left w:w="100" w:type="dxa"/>
              <w:bottom w:w="60" w:type="dxa"/>
              <w:right w:w="100" w:type="dxa"/>
            </w:tcMar>
            <w:vAlign w:val="center"/>
          </w:tcPr>
          <w:p>
            <w:pPr>
              <w:jc w:val="left"/>
              <w:spacing w:after="0" w:line="276"/>
            </w:pPr>
            <w:r>
              <w:rPr>
                <w:b w:val="0"/>
                <w:bCs w:val="0"/>
                <w:sz w:val="19"/>
                <w:szCs w:val="19"/>
              </w:rPr>
              <w:t>•풍속 15m/sec 이상 작업중지 및 선회 브레이크를 풀어 자유 선회</w:t>
            </w:r>
          </w:p>
        </w:tc>
      </w:tr>
      <w:tr>
        <w:trPr>
          <w:cantSplit/>
        </w:trPr>
        <w:tc>
          <w:tcPr>
            <w:tcW w:w="2600" w:type="dxa"/>
            <w:tcMar>
              <w:top w:w="60" w:type="dxa"/>
              <w:left w:w="100" w:type="dxa"/>
              <w:bottom w:w="60" w:type="dxa"/>
              <w:right w:w="100" w:type="dxa"/>
            </w:tcMar>
            <w:vAlign w:val="center"/>
          </w:tcPr>
          <w:p>
            <w:pPr>
              <w:jc w:val="left"/>
              <w:spacing w:after="0" w:line="276"/>
            </w:pPr>
            <w:r>
              <w:rPr>
                <w:b w:val="0"/>
                <w:bCs w:val="0"/>
                <w:sz w:val="19"/>
                <w:szCs w:val="19"/>
              </w:rPr>
              <w:t>본책 M472 (안전대책)</w:t>
            </w:r>
          </w:p>
        </w:tc>
        <w:tc>
          <w:tcPr>
            <w:tcW w:w="7038" w:type="dxa"/>
            <w:tcMar>
              <w:top w:w="60" w:type="dxa"/>
              <w:left w:w="100" w:type="dxa"/>
              <w:bottom w:w="60" w:type="dxa"/>
              <w:right w:w="100" w:type="dxa"/>
            </w:tcMar>
            <w:vAlign w:val="center"/>
          </w:tcPr>
          <w:p>
            <w:pPr>
              <w:jc w:val="left"/>
              <w:spacing w:after="0" w:line="276"/>
            </w:pPr>
            <w:r>
              <w:rPr>
                <w:b w:val="0"/>
                <w:bCs w:val="0"/>
                <w:sz w:val="19"/>
                <w:szCs w:val="19"/>
              </w:rPr>
              <w:t>⑹ 50m/sec 이상의 폭풍시 선회를 Free로함</w:t>
            </w:r>
          </w:p>
        </w:tc>
      </w:tr>
    </w:tbl>
    <w:p>
      <w:pPr>
        <w:spacing w:after="60" w:before="160"/>
      </w:pPr>
      <w:r>
        <w:rPr>
          <w:b/>
          <w:bCs/>
        </w:rPr>
        <w:t>판단 근거</w:t>
      </w:r>
    </w:p>
    <w:p>
      <w:pPr>
        <w:spacing w:after="80" w:line="300"/>
      </w:pPr>
      <w:r>
        <w:t>법령에 직접 규정은 없다. 자유선회는 작업을 멈춘 크레인의 지브가 바람 방향을 따라 돌게 하여 마스트에 걸리는 하중을 줄이는 조치이므로, 제조사 매뉴얼의 휴지(작업 종료·운전 중지) 조건에 맞춰야 한다.</w:t>
      </w:r>
    </w:p>
    <w:p>
      <w:pPr>
        <w:spacing w:after="60" w:before="160"/>
      </w:pPr>
      <w:r>
        <w:rPr>
          <w:b/>
          <w:bCs/>
        </w:rPr>
        <w:t>정정 제안</w:t>
      </w:r>
    </w:p>
    <w:p>
      <w:pPr>
        <w:pStyle w:val="ListParagraph"/>
        <w:numPr>
          <w:ilvl w:val="0"/>
          <w:numId w:val="1"/>
        </w:numPr>
        <w:spacing w:after="60" w:line="300"/>
      </w:pPr>
      <w:r>
        <w:t>제조사 매뉴얼을 확인하여 하나로 정한다. 보통은 작업 종료 또는 운전작업 중지 때 선회 브레이크를 해제하므로 M472의 "50m/sec 이상의 폭풍시"를 "작업 종료 및 운전작업 중지 시"로 고치는 것을 검토한다.</w:t>
      </w:r>
    </w:p>
    <w:p>
      <w:pPr>
        <w:pStyle w:val="Heading2"/>
      </w:pPr>
      <w:r>
        <w:t>3.14 타워크레인 하중·작업반경·설치시기 표기 차이</w:t>
      </w:r>
    </w:p>
    <w:p>
      <w:pPr>
        <w:spacing w:after="60"/>
      </w:pPr>
      <w:r>
        <w:rPr>
          <w:b/>
          <w:bCs/>
        </w:rPr>
        <w:t xml:space="preserve">중요도: </w:t>
      </w:r>
      <w:r>
        <w:t>낮음</w:t>
      </w:r>
      <w:r>
        <w:rPr>
          <w:b/>
          <w:bCs/>
        </w:rPr>
        <w:t xml:space="preserve">    관련 쪽: </w:t>
      </w:r>
      <w:r>
        <w:t>M159, M163, M400, M410, M455, B5, B25, B27</w:t>
      </w:r>
    </w:p>
    <w:p>
      <w:pPr>
        <w:spacing w:after="60" w:before="160"/>
      </w:pPr>
      <w:r>
        <w:rPr>
          <w:b/>
          <w:bCs/>
        </w:rPr>
        <w:t>불일치 내용</w:t>
      </w:r>
    </w:p>
    <w:p>
      <w:pPr>
        <w:spacing w:after="80" w:line="300"/>
      </w:pPr>
      <w:r>
        <w:t>최대 인양하중(2.9t)과 반경별 정격하중(40m 2.3t, 45m 끝단 1.5t)이 섞여 있다. "40M 2.9TON", "40m/Max.2.9TON"처럼 반경과 최대하중을 한 묶음으로 적은 곳은 40m에서 2.9t을 들 수 있다고 오해할 수 있다. 상세 제원(M410)의 최대 작업반경은 45m인데 배치도·브리핑과 해체 작업계획의 JIB 길이(M455)는 40m이다. 설치시기는 장비 투입계획 2027.06, 작업계획·브리핑 2027.07이다.</w:t>
      </w:r>
    </w:p>
    <w:p>
      <w:pPr>
        <w:spacing w:after="60" w:before="160"/>
      </w:pPr>
      <w:r>
        <w:rPr>
          <w:b/>
          <w:bCs/>
        </w:rPr>
        <w:t>문서별 표기</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00"/>
        <w:gridCol w:w="7038"/>
      </w:tblGrid>
      <w:tr>
        <w:trPr>
          <w:tblHeader/>
        </w:trPr>
        <w:tc>
          <w:tcPr>
            <w:tcW w:w="2600" w:type="dxa"/>
            <w:tcMar>
              <w:top w:w="60" w:type="dxa"/>
              <w:left w:w="100" w:type="dxa"/>
              <w:bottom w:w="60" w:type="dxa"/>
              <w:right w:w="100" w:type="dxa"/>
            </w:tcMar>
            <w:vAlign w:val="center"/>
          </w:tcPr>
          <w:p>
            <w:pPr>
              <w:jc w:val="center"/>
              <w:spacing w:after="0" w:line="276"/>
            </w:pPr>
            <w:r>
              <w:rPr>
                <w:b/>
                <w:bCs/>
                <w:sz w:val="19"/>
                <w:szCs w:val="19"/>
              </w:rPr>
              <w:t>문서·쪽</w:t>
            </w:r>
          </w:p>
        </w:tc>
        <w:tc>
          <w:tcPr>
            <w:tcW w:w="7038" w:type="dxa"/>
            <w:tcMar>
              <w:top w:w="60" w:type="dxa"/>
              <w:left w:w="100" w:type="dxa"/>
              <w:bottom w:w="60" w:type="dxa"/>
              <w:right w:w="100" w:type="dxa"/>
            </w:tcMar>
            <w:vAlign w:val="center"/>
          </w:tcPr>
          <w:p>
            <w:pPr>
              <w:jc w:val="center"/>
              <w:spacing w:after="0" w:line="276"/>
            </w:pPr>
            <w:r>
              <w:rPr>
                <w:b/>
                <w:bCs/>
                <w:sz w:val="19"/>
                <w:szCs w:val="19"/>
              </w:rPr>
              <w:t>원문 표기</w:t>
            </w:r>
          </w:p>
        </w:tc>
      </w:tr>
      <w:tr>
        <w:trPr>
          <w:cantSplit/>
        </w:trPr>
        <w:tc>
          <w:tcPr>
            <w:tcW w:w="2600" w:type="dxa"/>
            <w:tcMar>
              <w:top w:w="60" w:type="dxa"/>
              <w:left w:w="100" w:type="dxa"/>
              <w:bottom w:w="60" w:type="dxa"/>
              <w:right w:w="100" w:type="dxa"/>
            </w:tcMar>
            <w:vAlign w:val="center"/>
          </w:tcPr>
          <w:p>
            <w:pPr>
              <w:jc w:val="left"/>
              <w:spacing w:after="0" w:line="276"/>
            </w:pPr>
            <w:r>
              <w:rPr>
                <w:b w:val="0"/>
                <w:bCs w:val="0"/>
                <w:sz w:val="19"/>
                <w:szCs w:val="19"/>
              </w:rPr>
              <w:t>본책 M159 (장비 투입계획)</w:t>
            </w:r>
          </w:p>
        </w:tc>
        <w:tc>
          <w:tcPr>
            <w:tcW w:w="7038" w:type="dxa"/>
            <w:tcMar>
              <w:top w:w="60" w:type="dxa"/>
              <w:left w:w="100" w:type="dxa"/>
              <w:bottom w:w="60" w:type="dxa"/>
              <w:right w:w="100" w:type="dxa"/>
            </w:tcMar>
            <w:vAlign w:val="center"/>
          </w:tcPr>
          <w:p>
            <w:pPr>
              <w:jc w:val="left"/>
              <w:spacing w:after="0" w:line="276"/>
            </w:pPr>
            <w:r>
              <w:rPr>
                <w:b w:val="0"/>
                <w:bCs w:val="0"/>
                <w:sz w:val="19"/>
                <w:szCs w:val="19"/>
              </w:rPr>
              <w:t>타워크레인(러핑형) Max.2.9TON 1대 중량물인양 2027.06~2028.08</w:t>
            </w:r>
          </w:p>
        </w:tc>
      </w:tr>
      <w:tr>
        <w:trPr>
          <w:cantSplit/>
        </w:trPr>
        <w:tc>
          <w:tcPr>
            <w:tcW w:w="2600" w:type="dxa"/>
            <w:tcMar>
              <w:top w:w="60" w:type="dxa"/>
              <w:left w:w="100" w:type="dxa"/>
              <w:bottom w:w="60" w:type="dxa"/>
              <w:right w:w="100" w:type="dxa"/>
            </w:tcMar>
            <w:vAlign w:val="center"/>
          </w:tcPr>
          <w:p>
            <w:pPr>
              <w:jc w:val="left"/>
              <w:spacing w:after="0" w:line="276"/>
            </w:pPr>
            <w:r>
              <w:rPr>
                <w:b w:val="0"/>
                <w:bCs w:val="0"/>
                <w:sz w:val="19"/>
                <w:szCs w:val="19"/>
              </w:rPr>
              <w:t>본책 M163 (구조물공사 배치도)</w:t>
            </w:r>
          </w:p>
        </w:tc>
        <w:tc>
          <w:tcPr>
            <w:tcW w:w="7038" w:type="dxa"/>
            <w:tcMar>
              <w:top w:w="60" w:type="dxa"/>
              <w:left w:w="100" w:type="dxa"/>
              <w:bottom w:w="60" w:type="dxa"/>
              <w:right w:w="100" w:type="dxa"/>
            </w:tcMar>
            <w:vAlign w:val="center"/>
          </w:tcPr>
          <w:p>
            <w:pPr>
              <w:jc w:val="left"/>
              <w:spacing w:after="0" w:line="276"/>
            </w:pPr>
            <w:r>
              <w:rPr>
                <w:b w:val="0"/>
                <w:bCs w:val="0"/>
                <w:sz w:val="19"/>
                <w:szCs w:val="19"/>
              </w:rPr>
              <w:t>타워 크레인(작업반경 40m/2.3ton) / 작업반경(R):40M/2.3TON</w:t>
            </w:r>
          </w:p>
        </w:tc>
      </w:tr>
      <w:tr>
        <w:trPr>
          <w:cantSplit/>
        </w:trPr>
        <w:tc>
          <w:tcPr>
            <w:tcW w:w="2600" w:type="dxa"/>
            <w:tcMar>
              <w:top w:w="60" w:type="dxa"/>
              <w:left w:w="100" w:type="dxa"/>
              <w:bottom w:w="60" w:type="dxa"/>
              <w:right w:w="100" w:type="dxa"/>
            </w:tcMar>
            <w:vAlign w:val="center"/>
          </w:tcPr>
          <w:p>
            <w:pPr>
              <w:jc w:val="left"/>
              <w:spacing w:after="0" w:line="276"/>
            </w:pPr>
            <w:r>
              <w:rPr>
                <w:b w:val="0"/>
                <w:bCs w:val="0"/>
                <w:sz w:val="19"/>
                <w:szCs w:val="19"/>
              </w:rPr>
              <w:t>본책 M400 (T/C 작업계획)</w:t>
            </w:r>
          </w:p>
        </w:tc>
        <w:tc>
          <w:tcPr>
            <w:tcW w:w="7038" w:type="dxa"/>
            <w:tcMar>
              <w:top w:w="60" w:type="dxa"/>
              <w:left w:w="100" w:type="dxa"/>
              <w:bottom w:w="60" w:type="dxa"/>
              <w:right w:w="100" w:type="dxa"/>
            </w:tcMar>
            <w:vAlign w:val="center"/>
          </w:tcPr>
          <w:p>
            <w:pPr>
              <w:jc w:val="left"/>
              <w:spacing w:after="0" w:line="276"/>
            </w:pPr>
            <w:r>
              <w:rPr>
                <w:b w:val="0"/>
                <w:bCs w:val="0"/>
                <w:sz w:val="19"/>
                <w:szCs w:val="19"/>
              </w:rPr>
              <w:t>SL-140L(러핑형) 1호기 40M 2.9TON 무인 / 작 업 기 간 2027. 07 ～ 2028. 08</w:t>
            </w:r>
          </w:p>
        </w:tc>
      </w:tr>
      <w:tr>
        <w:trPr>
          <w:cantSplit/>
        </w:trPr>
        <w:tc>
          <w:tcPr>
            <w:tcW w:w="2600" w:type="dxa"/>
            <w:tcMar>
              <w:top w:w="60" w:type="dxa"/>
              <w:left w:w="100" w:type="dxa"/>
              <w:bottom w:w="60" w:type="dxa"/>
              <w:right w:w="100" w:type="dxa"/>
            </w:tcMar>
            <w:vAlign w:val="center"/>
          </w:tcPr>
          <w:p>
            <w:pPr>
              <w:jc w:val="left"/>
              <w:spacing w:after="0" w:line="276"/>
            </w:pPr>
            <w:r>
              <w:rPr>
                <w:b w:val="0"/>
                <w:bCs w:val="0"/>
                <w:sz w:val="19"/>
                <w:szCs w:val="19"/>
              </w:rPr>
              <w:t>본책 M410 (T/C 제원)</w:t>
            </w:r>
          </w:p>
        </w:tc>
        <w:tc>
          <w:tcPr>
            <w:tcW w:w="7038" w:type="dxa"/>
            <w:tcMar>
              <w:top w:w="60" w:type="dxa"/>
              <w:left w:w="100" w:type="dxa"/>
              <w:bottom w:w="60" w:type="dxa"/>
              <w:right w:w="100" w:type="dxa"/>
            </w:tcMar>
            <w:vAlign w:val="center"/>
          </w:tcPr>
          <w:p>
            <w:pPr>
              <w:jc w:val="left"/>
              <w:spacing w:after="0" w:line="276"/>
            </w:pPr>
            <w:r>
              <w:rPr>
                <w:b w:val="0"/>
                <w:bCs w:val="0"/>
                <w:sz w:val="19"/>
                <w:szCs w:val="19"/>
              </w:rPr>
              <w:t>규격 2.9ton / Tip Load 1.5ton / 최대작업반경 45m</w:t>
            </w:r>
          </w:p>
        </w:tc>
      </w:tr>
      <w:tr>
        <w:trPr>
          <w:cantSplit/>
        </w:trPr>
        <w:tc>
          <w:tcPr>
            <w:tcW w:w="2600" w:type="dxa"/>
            <w:tcMar>
              <w:top w:w="60" w:type="dxa"/>
              <w:left w:w="100" w:type="dxa"/>
              <w:bottom w:w="60" w:type="dxa"/>
              <w:right w:w="100" w:type="dxa"/>
            </w:tcMar>
            <w:vAlign w:val="center"/>
          </w:tcPr>
          <w:p>
            <w:pPr>
              <w:jc w:val="left"/>
              <w:spacing w:after="0" w:line="276"/>
            </w:pPr>
            <w:r>
              <w:rPr>
                <w:b w:val="0"/>
                <w:bCs w:val="0"/>
                <w:sz w:val="19"/>
                <w:szCs w:val="19"/>
              </w:rPr>
              <w:t>본책 M455 (T/C 해체 작업계획)</w:t>
            </w:r>
          </w:p>
        </w:tc>
        <w:tc>
          <w:tcPr>
            <w:tcW w:w="7038" w:type="dxa"/>
            <w:tcMar>
              <w:top w:w="60" w:type="dxa"/>
              <w:left w:w="100" w:type="dxa"/>
              <w:bottom w:w="60" w:type="dxa"/>
              <w:right w:w="100" w:type="dxa"/>
            </w:tcMar>
            <w:vAlign w:val="center"/>
          </w:tcPr>
          <w:p>
            <w:pPr>
              <w:jc w:val="left"/>
              <w:spacing w:after="0" w:line="276"/>
            </w:pPr>
            <w:r>
              <w:rPr>
                <w:b w:val="0"/>
                <w:bCs w:val="0"/>
                <w:sz w:val="19"/>
                <w:szCs w:val="19"/>
              </w:rPr>
              <w:t>J I B 길이 40M (추출 순서로는 "40M J I B 길이")</w:t>
            </w:r>
          </w:p>
        </w:tc>
      </w:tr>
      <w:tr>
        <w:trPr>
          <w:cantSplit/>
        </w:trPr>
        <w:tc>
          <w:tcPr>
            <w:tcW w:w="2600" w:type="dxa"/>
            <w:tcMar>
              <w:top w:w="60" w:type="dxa"/>
              <w:left w:w="100" w:type="dxa"/>
              <w:bottom w:w="60" w:type="dxa"/>
              <w:right w:w="100" w:type="dxa"/>
            </w:tcMar>
            <w:vAlign w:val="center"/>
          </w:tcPr>
          <w:p>
            <w:pPr>
              <w:jc w:val="left"/>
              <w:spacing w:after="0" w:line="276"/>
            </w:pPr>
            <w:r>
              <w:rPr>
                <w:b w:val="0"/>
                <w:bCs w:val="0"/>
                <w:sz w:val="19"/>
                <w:szCs w:val="19"/>
              </w:rPr>
              <w:t>브리핑 B5 (이미지, 배치도)</w:t>
            </w:r>
          </w:p>
        </w:tc>
        <w:tc>
          <w:tcPr>
            <w:tcW w:w="7038" w:type="dxa"/>
            <w:tcMar>
              <w:top w:w="60" w:type="dxa"/>
              <w:left w:w="100" w:type="dxa"/>
              <w:bottom w:w="60" w:type="dxa"/>
              <w:right w:w="100" w:type="dxa"/>
            </w:tcMar>
            <w:vAlign w:val="center"/>
          </w:tcPr>
          <w:p>
            <w:pPr>
              <w:jc w:val="left"/>
              <w:spacing w:after="0" w:line="276"/>
            </w:pPr>
            <w:r>
              <w:rPr>
                <w:b w:val="0"/>
                <w:bCs w:val="0"/>
                <w:sz w:val="19"/>
                <w:szCs w:val="19"/>
              </w:rPr>
              <w:t>타워 크레인(작업반경 40m/2.3ton), 작업반경(R):40M/2.3TON</w:t>
            </w:r>
          </w:p>
        </w:tc>
      </w:tr>
      <w:tr>
        <w:trPr>
          <w:cantSplit/>
        </w:trPr>
        <w:tc>
          <w:tcPr>
            <w:tcW w:w="2600" w:type="dxa"/>
            <w:tcMar>
              <w:top w:w="60" w:type="dxa"/>
              <w:left w:w="100" w:type="dxa"/>
              <w:bottom w:w="60" w:type="dxa"/>
              <w:right w:w="100" w:type="dxa"/>
            </w:tcMar>
            <w:vAlign w:val="center"/>
          </w:tcPr>
          <w:p>
            <w:pPr>
              <w:jc w:val="left"/>
              <w:spacing w:after="0" w:line="276"/>
            </w:pPr>
            <w:r>
              <w:rPr>
                <w:b w:val="0"/>
                <w:bCs w:val="0"/>
                <w:sz w:val="19"/>
                <w:szCs w:val="19"/>
              </w:rPr>
              <w:t>브리핑 B25 (이미지, T/C 설치)</w:t>
            </w:r>
          </w:p>
        </w:tc>
        <w:tc>
          <w:tcPr>
            <w:tcW w:w="7038" w:type="dxa"/>
            <w:tcMar>
              <w:top w:w="60" w:type="dxa"/>
              <w:left w:w="100" w:type="dxa"/>
              <w:bottom w:w="60" w:type="dxa"/>
              <w:right w:w="100" w:type="dxa"/>
            </w:tcMar>
            <w:vAlign w:val="center"/>
          </w:tcPr>
          <w:p>
            <w:pPr>
              <w:jc w:val="left"/>
              <w:spacing w:after="0" w:line="276"/>
            </w:pPr>
            <w:r>
              <w:rPr>
                <w:b w:val="0"/>
                <w:bCs w:val="0"/>
                <w:sz w:val="19"/>
                <w:szCs w:val="19"/>
              </w:rPr>
              <w:t>SL-140L무인러핑형(40m, Max2.9ton) / 1. 타워크레인 설치시기 : 2027.07</w:t>
            </w:r>
          </w:p>
        </w:tc>
      </w:tr>
      <w:tr>
        <w:trPr>
          <w:cantSplit/>
        </w:trPr>
        <w:tc>
          <w:tcPr>
            <w:tcW w:w="2600" w:type="dxa"/>
            <w:tcMar>
              <w:top w:w="60" w:type="dxa"/>
              <w:left w:w="100" w:type="dxa"/>
              <w:bottom w:w="60" w:type="dxa"/>
              <w:right w:w="100" w:type="dxa"/>
            </w:tcMar>
            <w:vAlign w:val="center"/>
          </w:tcPr>
          <w:p>
            <w:pPr>
              <w:jc w:val="left"/>
              <w:spacing w:after="0" w:line="276"/>
            </w:pPr>
            <w:r>
              <w:rPr>
                <w:b w:val="0"/>
                <w:bCs w:val="0"/>
                <w:sz w:val="19"/>
                <w:szCs w:val="19"/>
              </w:rPr>
              <w:t>브리핑 B27 (이미지, T/C 해체)</w:t>
            </w:r>
          </w:p>
        </w:tc>
        <w:tc>
          <w:tcPr>
            <w:tcW w:w="7038" w:type="dxa"/>
            <w:tcMar>
              <w:top w:w="60" w:type="dxa"/>
              <w:left w:w="100" w:type="dxa"/>
              <w:bottom w:w="60" w:type="dxa"/>
              <w:right w:w="100" w:type="dxa"/>
            </w:tcMar>
            <w:vAlign w:val="center"/>
          </w:tcPr>
          <w:p>
            <w:pPr>
              <w:jc w:val="left"/>
              <w:spacing w:after="0" w:line="276"/>
            </w:pPr>
            <w:r>
              <w:rPr>
                <w:b w:val="0"/>
                <w:bCs w:val="0"/>
                <w:sz w:val="19"/>
                <w:szCs w:val="19"/>
              </w:rPr>
              <w:t>SL-140L(40m/Max.2.9TON)</w:t>
            </w:r>
          </w:p>
        </w:tc>
      </w:tr>
    </w:tbl>
    <w:p>
      <w:pPr>
        <w:spacing w:after="60" w:before="160"/>
      </w:pPr>
      <w:r>
        <w:rPr>
          <w:b/>
          <w:bCs/>
        </w:rPr>
        <w:t>판단 근거</w:t>
      </w:r>
    </w:p>
    <w:p>
      <w:pPr>
        <w:spacing w:after="80" w:line="300"/>
      </w:pPr>
      <w:r>
        <w:t>관련 법령 기준 없음. 같은 계획서 안의 표기 일치 문제이다.</w:t>
      </w:r>
    </w:p>
    <w:p>
      <w:pPr>
        <w:spacing w:after="60" w:before="160"/>
      </w:pPr>
      <w:r>
        <w:rPr>
          <w:b/>
          <w:bCs/>
        </w:rPr>
        <w:t>정정 제안</w:t>
      </w:r>
    </w:p>
    <w:p>
      <w:pPr>
        <w:pStyle w:val="ListParagraph"/>
        <w:numPr>
          <w:ilvl w:val="0"/>
          <w:numId w:val="1"/>
        </w:numPr>
        <w:spacing w:after="60" w:line="300"/>
      </w:pPr>
      <w:r>
        <w:t>하중표(Load chart)를 기준으로 "최대 2.9t(반경 ○m 이내), 작업반경 40m 2.3t, 최대 45m 1.5t"처럼 반경과 하중을 짝지어 적는다. 계획 작업반경이 40m이면 M410 제원표에 "계획 작업반경 40m"를 주기한다.</w:t>
      </w:r>
    </w:p>
    <w:p>
      <w:pPr>
        <w:pStyle w:val="ListParagraph"/>
        <w:numPr>
          <w:ilvl w:val="0"/>
          <w:numId w:val="1"/>
        </w:numPr>
        <w:spacing w:after="60" w:line="300"/>
      </w:pPr>
      <w:r>
        <w:t>설치시기를 하나로 정한다. M159(2027.06)와 M400·B25(2027.07) 중 공정표 기준으로 맞춘다.</w:t>
      </w:r>
    </w:p>
    <w:p>
      <w:pPr>
        <w:pStyle w:val="Heading2"/>
      </w:pPr>
      <w:r>
        <w:t>3.15 건설용 리프트 대수 불일치</w:t>
      </w:r>
    </w:p>
    <w:p>
      <w:pPr>
        <w:spacing w:after="60"/>
      </w:pPr>
      <w:r>
        <w:rPr>
          <w:b/>
          <w:bCs/>
        </w:rPr>
        <w:t xml:space="preserve">중요도: </w:t>
      </w:r>
      <w:r>
        <w:t>보통</w:t>
      </w:r>
      <w:r>
        <w:rPr>
          <w:b/>
          <w:bCs/>
        </w:rPr>
        <w:t xml:space="preserve">    관련 쪽: </w:t>
      </w:r>
      <w:r>
        <w:t>M159, M160, M163, M168, M170, M490, B5</w:t>
      </w:r>
    </w:p>
    <w:p>
      <w:pPr>
        <w:spacing w:after="60" w:before="160"/>
      </w:pPr>
      <w:r>
        <w:rPr>
          <w:b/>
          <w:bCs/>
        </w:rPr>
        <w:t>불일치 내용</w:t>
      </w:r>
    </w:p>
    <w:p>
      <w:pPr>
        <w:spacing w:after="80" w:line="300"/>
      </w:pPr>
      <w:r>
        <w:t>장비 투입계획과 리프트 작업개요는 3대(싱글 2, 더블 1)인데, 구조물공사 장비표와 안전인증·안전검사 대상 목록은 4대이다. 배치도 범례는 "인화물용 1대"인데 평면에는 LIFT가 3곳 그려져 있다. 더블 1대의 카 2개를 2대로 센 것인지 확인이 필요하다.</w:t>
      </w:r>
    </w:p>
    <w:p>
      <w:pPr>
        <w:spacing w:after="60" w:before="160"/>
      </w:pPr>
      <w:r>
        <w:rPr>
          <w:b/>
          <w:bCs/>
        </w:rPr>
        <w:t>문서별 표기</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00"/>
        <w:gridCol w:w="7038"/>
      </w:tblGrid>
      <w:tr>
        <w:trPr>
          <w:tblHeader/>
        </w:trPr>
        <w:tc>
          <w:tcPr>
            <w:tcW w:w="2600" w:type="dxa"/>
            <w:tcMar>
              <w:top w:w="60" w:type="dxa"/>
              <w:left w:w="100" w:type="dxa"/>
              <w:bottom w:w="60" w:type="dxa"/>
              <w:right w:w="100" w:type="dxa"/>
            </w:tcMar>
            <w:vAlign w:val="center"/>
          </w:tcPr>
          <w:p>
            <w:pPr>
              <w:jc w:val="center"/>
              <w:spacing w:after="0" w:line="276"/>
            </w:pPr>
            <w:r>
              <w:rPr>
                <w:b/>
                <w:bCs/>
                <w:sz w:val="19"/>
                <w:szCs w:val="19"/>
              </w:rPr>
              <w:t>문서·쪽</w:t>
            </w:r>
          </w:p>
        </w:tc>
        <w:tc>
          <w:tcPr>
            <w:tcW w:w="7038" w:type="dxa"/>
            <w:tcMar>
              <w:top w:w="60" w:type="dxa"/>
              <w:left w:w="100" w:type="dxa"/>
              <w:bottom w:w="60" w:type="dxa"/>
              <w:right w:w="100" w:type="dxa"/>
            </w:tcMar>
            <w:vAlign w:val="center"/>
          </w:tcPr>
          <w:p>
            <w:pPr>
              <w:jc w:val="center"/>
              <w:spacing w:after="0" w:line="276"/>
            </w:pPr>
            <w:r>
              <w:rPr>
                <w:b/>
                <w:bCs/>
                <w:sz w:val="19"/>
                <w:szCs w:val="19"/>
              </w:rPr>
              <w:t>원문 표기</w:t>
            </w:r>
          </w:p>
        </w:tc>
      </w:tr>
      <w:tr>
        <w:trPr>
          <w:cantSplit/>
        </w:trPr>
        <w:tc>
          <w:tcPr>
            <w:tcW w:w="2600" w:type="dxa"/>
            <w:tcMar>
              <w:top w:w="60" w:type="dxa"/>
              <w:left w:w="100" w:type="dxa"/>
              <w:bottom w:w="60" w:type="dxa"/>
              <w:right w:w="100" w:type="dxa"/>
            </w:tcMar>
            <w:vAlign w:val="center"/>
          </w:tcPr>
          <w:p>
            <w:pPr>
              <w:jc w:val="left"/>
              <w:spacing w:after="0" w:line="276"/>
            </w:pPr>
            <w:r>
              <w:rPr>
                <w:b w:val="0"/>
                <w:bCs w:val="0"/>
                <w:sz w:val="19"/>
                <w:szCs w:val="19"/>
              </w:rPr>
              <w:t>본책 M159 (장비 투입계획)</w:t>
            </w:r>
          </w:p>
        </w:tc>
        <w:tc>
          <w:tcPr>
            <w:tcW w:w="7038" w:type="dxa"/>
            <w:tcMar>
              <w:top w:w="60" w:type="dxa"/>
              <w:left w:w="100" w:type="dxa"/>
              <w:bottom w:w="60" w:type="dxa"/>
              <w:right w:w="100" w:type="dxa"/>
            </w:tcMar>
            <w:vAlign w:val="center"/>
          </w:tcPr>
          <w:p>
            <w:pPr>
              <w:jc w:val="left"/>
              <w:spacing w:after="0" w:line="276"/>
            </w:pPr>
            <w:r>
              <w:rPr>
                <w:b w:val="0"/>
                <w:bCs w:val="0"/>
                <w:sz w:val="19"/>
                <w:szCs w:val="19"/>
              </w:rPr>
              <w:t>리프트 1.0TON(싱글) 2대 인화물승강용 2028.02~2028.10 / 1.0TON(더블) 1대</w:t>
            </w:r>
          </w:p>
        </w:tc>
      </w:tr>
      <w:tr>
        <w:trPr>
          <w:cantSplit/>
        </w:trPr>
        <w:tc>
          <w:tcPr>
            <w:tcW w:w="2600" w:type="dxa"/>
            <w:tcMar>
              <w:top w:w="60" w:type="dxa"/>
              <w:left w:w="100" w:type="dxa"/>
              <w:bottom w:w="60" w:type="dxa"/>
              <w:right w:w="100" w:type="dxa"/>
            </w:tcMar>
            <w:vAlign w:val="center"/>
          </w:tcPr>
          <w:p>
            <w:pPr>
              <w:jc w:val="left"/>
              <w:spacing w:after="0" w:line="276"/>
            </w:pPr>
            <w:r>
              <w:rPr>
                <w:b w:val="0"/>
                <w:bCs w:val="0"/>
                <w:sz w:val="19"/>
                <w:szCs w:val="19"/>
              </w:rPr>
              <w:t>본책 M160 (구조물공사 장비)</w:t>
            </w:r>
          </w:p>
        </w:tc>
        <w:tc>
          <w:tcPr>
            <w:tcW w:w="7038" w:type="dxa"/>
            <w:tcMar>
              <w:top w:w="60" w:type="dxa"/>
              <w:left w:w="100" w:type="dxa"/>
              <w:bottom w:w="60" w:type="dxa"/>
              <w:right w:w="100" w:type="dxa"/>
            </w:tcMar>
            <w:vAlign w:val="center"/>
          </w:tcPr>
          <w:p>
            <w:pPr>
              <w:jc w:val="left"/>
              <w:spacing w:after="0" w:line="276"/>
            </w:pPr>
            <w:r>
              <w:rPr>
                <w:b w:val="0"/>
                <w:bCs w:val="0"/>
                <w:sz w:val="19"/>
                <w:szCs w:val="19"/>
              </w:rPr>
              <w:t>건설용 리프트 1.0TON 4대 인화물운반</w:t>
            </w:r>
          </w:p>
        </w:tc>
      </w:tr>
      <w:tr>
        <w:trPr>
          <w:cantSplit/>
        </w:trPr>
        <w:tc>
          <w:tcPr>
            <w:tcW w:w="2600" w:type="dxa"/>
            <w:tcMar>
              <w:top w:w="60" w:type="dxa"/>
              <w:left w:w="100" w:type="dxa"/>
              <w:bottom w:w="60" w:type="dxa"/>
              <w:right w:w="100" w:type="dxa"/>
            </w:tcMar>
            <w:vAlign w:val="center"/>
          </w:tcPr>
          <w:p>
            <w:pPr>
              <w:jc w:val="left"/>
              <w:spacing w:after="0" w:line="276"/>
            </w:pPr>
            <w:r>
              <w:rPr>
                <w:b w:val="0"/>
                <w:bCs w:val="0"/>
                <w:sz w:val="19"/>
                <w:szCs w:val="19"/>
              </w:rPr>
              <w:t>본책 M168 (안전인증·안전검사 대상)</w:t>
            </w:r>
          </w:p>
        </w:tc>
        <w:tc>
          <w:tcPr>
            <w:tcW w:w="7038" w:type="dxa"/>
            <w:tcMar>
              <w:top w:w="60" w:type="dxa"/>
              <w:left w:w="100" w:type="dxa"/>
              <w:bottom w:w="60" w:type="dxa"/>
              <w:right w:w="100" w:type="dxa"/>
            </w:tcMar>
            <w:vAlign w:val="center"/>
          </w:tcPr>
          <w:p>
            <w:pPr>
              <w:jc w:val="left"/>
              <w:spacing w:after="0" w:line="276"/>
            </w:pPr>
            <w:r>
              <w:rPr>
                <w:b w:val="0"/>
                <w:bCs w:val="0"/>
                <w:sz w:val="19"/>
                <w:szCs w:val="19"/>
              </w:rPr>
              <w:t>리프트 1.0TON 4대 반입시(장비등록증 확인)</w:t>
            </w:r>
          </w:p>
        </w:tc>
      </w:tr>
      <w:tr>
        <w:trPr>
          <w:cantSplit/>
        </w:trPr>
        <w:tc>
          <w:tcPr>
            <w:tcW w:w="2600" w:type="dxa"/>
            <w:tcMar>
              <w:top w:w="60" w:type="dxa"/>
              <w:left w:w="100" w:type="dxa"/>
              <w:bottom w:w="60" w:type="dxa"/>
              <w:right w:w="100" w:type="dxa"/>
            </w:tcMar>
            <w:vAlign w:val="center"/>
          </w:tcPr>
          <w:p>
            <w:pPr>
              <w:jc w:val="left"/>
              <w:spacing w:after="0" w:line="276"/>
            </w:pPr>
            <w:r>
              <w:rPr>
                <w:b w:val="0"/>
                <w:bCs w:val="0"/>
                <w:sz w:val="19"/>
                <w:szCs w:val="19"/>
              </w:rPr>
              <w:t>본책 M170 (LIFT 안전검사)</w:t>
            </w:r>
          </w:p>
        </w:tc>
        <w:tc>
          <w:tcPr>
            <w:tcW w:w="7038" w:type="dxa"/>
            <w:tcMar>
              <w:top w:w="60" w:type="dxa"/>
              <w:left w:w="100" w:type="dxa"/>
              <w:bottom w:w="60" w:type="dxa"/>
              <w:right w:w="100" w:type="dxa"/>
            </w:tcMar>
            <w:vAlign w:val="center"/>
          </w:tcPr>
          <w:p>
            <w:pPr>
              <w:jc w:val="left"/>
              <w:spacing w:after="0" w:line="276"/>
            </w:pPr>
            <w:r>
              <w:rPr>
                <w:b w:val="0"/>
                <w:bCs w:val="0"/>
                <w:sz w:val="19"/>
                <w:szCs w:val="19"/>
              </w:rPr>
              <w:t>안전검사 대상수 LIFT 1.0TON(4대)</w:t>
            </w:r>
          </w:p>
        </w:tc>
      </w:tr>
      <w:tr>
        <w:trPr>
          <w:cantSplit/>
        </w:trPr>
        <w:tc>
          <w:tcPr>
            <w:tcW w:w="2600" w:type="dxa"/>
            <w:tcMar>
              <w:top w:w="60" w:type="dxa"/>
              <w:left w:w="100" w:type="dxa"/>
              <w:bottom w:w="60" w:type="dxa"/>
              <w:right w:w="100" w:type="dxa"/>
            </w:tcMar>
            <w:vAlign w:val="center"/>
          </w:tcPr>
          <w:p>
            <w:pPr>
              <w:jc w:val="left"/>
              <w:spacing w:after="0" w:line="276"/>
            </w:pPr>
            <w:r>
              <w:rPr>
                <w:b w:val="0"/>
                <w:bCs w:val="0"/>
                <w:sz w:val="19"/>
                <w:szCs w:val="19"/>
              </w:rPr>
              <w:t>본책 M490 (리프트 작업개요)</w:t>
            </w:r>
          </w:p>
        </w:tc>
        <w:tc>
          <w:tcPr>
            <w:tcW w:w="7038" w:type="dxa"/>
            <w:tcMar>
              <w:top w:w="60" w:type="dxa"/>
              <w:left w:w="100" w:type="dxa"/>
              <w:bottom w:w="60" w:type="dxa"/>
              <w:right w:w="100" w:type="dxa"/>
            </w:tcMar>
            <w:vAlign w:val="center"/>
          </w:tcPr>
          <w:p>
            <w:pPr>
              <w:jc w:val="left"/>
              <w:spacing w:after="0" w:line="276"/>
            </w:pPr>
            <w:r>
              <w:rPr>
                <w:b w:val="0"/>
                <w:bCs w:val="0"/>
                <w:sz w:val="19"/>
                <w:szCs w:val="19"/>
              </w:rPr>
              <w:t>장비제원 및 설치수량 : KKL-1000/40S(2대), KKL-100/40T(1대)</w:t>
            </w:r>
          </w:p>
        </w:tc>
      </w:tr>
      <w:tr>
        <w:trPr>
          <w:cantSplit/>
        </w:trPr>
        <w:tc>
          <w:tcPr>
            <w:tcW w:w="2600" w:type="dxa"/>
            <w:tcMar>
              <w:top w:w="60" w:type="dxa"/>
              <w:left w:w="100" w:type="dxa"/>
              <w:bottom w:w="60" w:type="dxa"/>
              <w:right w:w="100" w:type="dxa"/>
            </w:tcMar>
            <w:vAlign w:val="center"/>
          </w:tcPr>
          <w:p>
            <w:pPr>
              <w:jc w:val="left"/>
              <w:spacing w:after="0" w:line="276"/>
            </w:pPr>
            <w:r>
              <w:rPr>
                <w:b w:val="0"/>
                <w:bCs w:val="0"/>
                <w:sz w:val="19"/>
                <w:szCs w:val="19"/>
              </w:rPr>
              <w:t>본책 M163, 브리핑 B5 (B5 이미지)</w:t>
            </w:r>
          </w:p>
        </w:tc>
        <w:tc>
          <w:tcPr>
            <w:tcW w:w="7038" w:type="dxa"/>
            <w:tcMar>
              <w:top w:w="60" w:type="dxa"/>
              <w:left w:w="100" w:type="dxa"/>
              <w:bottom w:w="60" w:type="dxa"/>
              <w:right w:w="100" w:type="dxa"/>
            </w:tcMar>
            <w:vAlign w:val="center"/>
          </w:tcPr>
          <w:p>
            <w:pPr>
              <w:jc w:val="left"/>
              <w:spacing w:after="0" w:line="276"/>
            </w:pPr>
            <w:r>
              <w:rPr>
                <w:b w:val="0"/>
                <w:bCs w:val="0"/>
                <w:sz w:val="19"/>
                <w:szCs w:val="19"/>
              </w:rPr>
              <w:t>범례 LIFT(인화물용 1대), 평면도에 LIFT 3개소 표기</w:t>
            </w:r>
          </w:p>
        </w:tc>
      </w:tr>
    </w:tbl>
    <w:p>
      <w:pPr>
        <w:spacing w:after="60" w:before="160"/>
      </w:pPr>
      <w:r>
        <w:rPr>
          <w:b/>
          <w:bCs/>
        </w:rPr>
        <w:t>판단 근거</w:t>
      </w:r>
    </w:p>
    <w:p>
      <w:pPr>
        <w:spacing w:after="80" w:line="300"/>
      </w:pPr>
      <w:r>
        <w:t>관련 법령 기준 없음. 같은 계획서 안의 표기 일치 문제이다.</w:t>
      </w:r>
    </w:p>
    <w:p>
      <w:pPr>
        <w:spacing w:after="60" w:before="160"/>
      </w:pPr>
      <w:r>
        <w:rPr>
          <w:b/>
          <w:bCs/>
        </w:rPr>
        <w:t>정정 제안</w:t>
      </w:r>
    </w:p>
    <w:p>
      <w:pPr>
        <w:pStyle w:val="ListParagraph"/>
        <w:numPr>
          <w:ilvl w:val="0"/>
          <w:numId w:val="1"/>
        </w:numPr>
        <w:spacing w:after="60" w:line="300"/>
      </w:pPr>
      <w:r>
        <w:t>대수 기준을 정하여 통일한다 (예: "3대: 싱글 2대, 더블 1대(카 4개)"). M160, M168, M170의 4대를 같은 방식으로 고치거나 주기를 단다.</w:t>
      </w:r>
    </w:p>
    <w:p>
      <w:pPr>
        <w:pStyle w:val="ListParagraph"/>
        <w:numPr>
          <w:ilvl w:val="0"/>
          <w:numId w:val="1"/>
        </w:numPr>
        <w:spacing w:after="60" w:line="300"/>
      </w:pPr>
      <w:r>
        <w:t>M163·B5 범례 "LIFT(인화물용 1대)"를 실제 대수로 고친다.</w:t>
      </w:r>
    </w:p>
    <w:p>
      <w:pPr>
        <w:pStyle w:val="ListParagraph"/>
        <w:numPr>
          <w:ilvl w:val="0"/>
          <w:numId w:val="1"/>
        </w:numPr>
        <w:spacing w:after="60" w:line="300"/>
      </w:pPr>
      <w:r>
        <w:t>M490 "KKL-100/40T"가 "KKL-1000/40T"의 오기인지 확인한다.</w:t>
      </w:r>
    </w:p>
    <w:p>
      <w:pPr>
        <w:pStyle w:val="Heading2"/>
      </w:pPr>
      <w:r>
        <w:t>3.16 굴착장비 대수 표기 차이</w:t>
      </w:r>
    </w:p>
    <w:p>
      <w:pPr>
        <w:spacing w:after="60"/>
      </w:pPr>
      <w:r>
        <w:rPr>
          <w:b/>
          <w:bCs/>
        </w:rPr>
        <w:t xml:space="preserve">중요도: </w:t>
      </w:r>
      <w:r>
        <w:t>낮음</w:t>
      </w:r>
      <w:r>
        <w:rPr>
          <w:b/>
          <w:bCs/>
        </w:rPr>
        <w:t xml:space="preserve">    관련 쪽: </w:t>
      </w:r>
      <w:r>
        <w:t>M160, M162, M515, M519, B4</w:t>
      </w:r>
    </w:p>
    <w:p>
      <w:pPr>
        <w:spacing w:after="60" w:before="160"/>
      </w:pPr>
      <w:r>
        <w:rPr>
          <w:b/>
          <w:bCs/>
        </w:rPr>
        <w:t>불일치 내용</w:t>
      </w:r>
    </w:p>
    <w:p>
      <w:pPr>
        <w:spacing w:after="80" w:line="300"/>
      </w:pPr>
      <w:r>
        <w:t>굴착장비 대수가 장비 투입계획 1~2대, 굴착 작업계획 2~4대, 굴착 장비 사용계획은 규격별 합계 5~6대, 토공사 배치도는 3대로 서로 다르다.</w:t>
      </w:r>
    </w:p>
    <w:p>
      <w:pPr>
        <w:spacing w:after="60" w:before="160"/>
      </w:pPr>
      <w:r>
        <w:rPr>
          <w:b/>
          <w:bCs/>
        </w:rPr>
        <w:t>문서별 표기</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00"/>
        <w:gridCol w:w="7038"/>
      </w:tblGrid>
      <w:tr>
        <w:trPr>
          <w:tblHeader/>
        </w:trPr>
        <w:tc>
          <w:tcPr>
            <w:tcW w:w="2600" w:type="dxa"/>
            <w:tcMar>
              <w:top w:w="60" w:type="dxa"/>
              <w:left w:w="100" w:type="dxa"/>
              <w:bottom w:w="60" w:type="dxa"/>
              <w:right w:w="100" w:type="dxa"/>
            </w:tcMar>
            <w:vAlign w:val="center"/>
          </w:tcPr>
          <w:p>
            <w:pPr>
              <w:jc w:val="center"/>
              <w:spacing w:after="0" w:line="276"/>
            </w:pPr>
            <w:r>
              <w:rPr>
                <w:b/>
                <w:bCs/>
                <w:sz w:val="19"/>
                <w:szCs w:val="19"/>
              </w:rPr>
              <w:t>문서·쪽</w:t>
            </w:r>
          </w:p>
        </w:tc>
        <w:tc>
          <w:tcPr>
            <w:tcW w:w="7038" w:type="dxa"/>
            <w:tcMar>
              <w:top w:w="60" w:type="dxa"/>
              <w:left w:w="100" w:type="dxa"/>
              <w:bottom w:w="60" w:type="dxa"/>
              <w:right w:w="100" w:type="dxa"/>
            </w:tcMar>
            <w:vAlign w:val="center"/>
          </w:tcPr>
          <w:p>
            <w:pPr>
              <w:jc w:val="center"/>
              <w:spacing w:after="0" w:line="276"/>
            </w:pPr>
            <w:r>
              <w:rPr>
                <w:b/>
                <w:bCs/>
                <w:sz w:val="19"/>
                <w:szCs w:val="19"/>
              </w:rPr>
              <w:t>원문 표기</w:t>
            </w:r>
          </w:p>
        </w:tc>
      </w:tr>
      <w:tr>
        <w:trPr>
          <w:cantSplit/>
        </w:trPr>
        <w:tc>
          <w:tcPr>
            <w:tcW w:w="2600" w:type="dxa"/>
            <w:tcMar>
              <w:top w:w="60" w:type="dxa"/>
              <w:left w:w="100" w:type="dxa"/>
              <w:bottom w:w="60" w:type="dxa"/>
              <w:right w:w="100" w:type="dxa"/>
            </w:tcMar>
            <w:vAlign w:val="center"/>
          </w:tcPr>
          <w:p>
            <w:pPr>
              <w:jc w:val="left"/>
              <w:spacing w:after="0" w:line="276"/>
            </w:pPr>
            <w:r>
              <w:rPr>
                <w:b w:val="0"/>
                <w:bCs w:val="0"/>
                <w:sz w:val="19"/>
                <w:szCs w:val="19"/>
              </w:rPr>
              <w:t>본책 M160 (장비 투입계획)</w:t>
            </w:r>
          </w:p>
        </w:tc>
        <w:tc>
          <w:tcPr>
            <w:tcW w:w="7038" w:type="dxa"/>
            <w:tcMar>
              <w:top w:w="60" w:type="dxa"/>
              <w:left w:w="100" w:type="dxa"/>
              <w:bottom w:w="60" w:type="dxa"/>
              <w:right w:w="100" w:type="dxa"/>
            </w:tcMar>
            <w:vAlign w:val="center"/>
          </w:tcPr>
          <w:p>
            <w:pPr>
              <w:jc w:val="left"/>
              <w:spacing w:after="0" w:line="276"/>
            </w:pPr>
            <w:r>
              <w:rPr>
                <w:b w:val="0"/>
                <w:bCs w:val="0"/>
                <w:sz w:val="19"/>
                <w:szCs w:val="19"/>
              </w:rPr>
              <w:t>굴착 및 토공사시 굴삭기 02,06,08,10W 1-2대 굴착공사</w:t>
            </w:r>
          </w:p>
        </w:tc>
      </w:tr>
      <w:tr>
        <w:trPr>
          <w:cantSplit/>
        </w:trPr>
        <w:tc>
          <w:tcPr>
            <w:tcW w:w="2600" w:type="dxa"/>
            <w:tcMar>
              <w:top w:w="60" w:type="dxa"/>
              <w:left w:w="100" w:type="dxa"/>
              <w:bottom w:w="60" w:type="dxa"/>
              <w:right w:w="100" w:type="dxa"/>
            </w:tcMar>
            <w:vAlign w:val="center"/>
          </w:tcPr>
          <w:p>
            <w:pPr>
              <w:jc w:val="left"/>
              <w:spacing w:after="0" w:line="276"/>
            </w:pPr>
            <w:r>
              <w:rPr>
                <w:b w:val="0"/>
                <w:bCs w:val="0"/>
                <w:sz w:val="19"/>
                <w:szCs w:val="19"/>
              </w:rPr>
              <w:t>본책 M515 (굴착 작업계획)</w:t>
            </w:r>
          </w:p>
        </w:tc>
        <w:tc>
          <w:tcPr>
            <w:tcW w:w="7038" w:type="dxa"/>
            <w:tcMar>
              <w:top w:w="60" w:type="dxa"/>
              <w:left w:w="100" w:type="dxa"/>
              <w:bottom w:w="60" w:type="dxa"/>
              <w:right w:w="100" w:type="dxa"/>
            </w:tcMar>
            <w:vAlign w:val="center"/>
          </w:tcPr>
          <w:p>
            <w:pPr>
              <w:jc w:val="left"/>
              <w:spacing w:after="0" w:line="276"/>
            </w:pPr>
            <w:r>
              <w:rPr>
                <w:b w:val="0"/>
                <w:bCs w:val="0"/>
                <w:sz w:val="19"/>
                <w:szCs w:val="19"/>
              </w:rPr>
              <w:t>사용기계 및 기구 백호우(2~4대), 덤프트럭, 클램셜, 하이드로크레인, 양수기</w:t>
            </w:r>
          </w:p>
        </w:tc>
      </w:tr>
      <w:tr>
        <w:trPr>
          <w:cantSplit/>
        </w:trPr>
        <w:tc>
          <w:tcPr>
            <w:tcW w:w="2600" w:type="dxa"/>
            <w:tcMar>
              <w:top w:w="60" w:type="dxa"/>
              <w:left w:w="100" w:type="dxa"/>
              <w:bottom w:w="60" w:type="dxa"/>
              <w:right w:w="100" w:type="dxa"/>
            </w:tcMar>
            <w:vAlign w:val="center"/>
          </w:tcPr>
          <w:p>
            <w:pPr>
              <w:jc w:val="left"/>
              <w:spacing w:after="0" w:line="276"/>
            </w:pPr>
            <w:r>
              <w:rPr>
                <w:b w:val="0"/>
                <w:bCs w:val="0"/>
                <w:sz w:val="19"/>
                <w:szCs w:val="19"/>
              </w:rPr>
              <w:t>본책 M519 (장비 사용계획)</w:t>
            </w:r>
          </w:p>
        </w:tc>
        <w:tc>
          <w:tcPr>
            <w:tcW w:w="7038" w:type="dxa"/>
            <w:tcMar>
              <w:top w:w="60" w:type="dxa"/>
              <w:left w:w="100" w:type="dxa"/>
              <w:bottom w:w="60" w:type="dxa"/>
              <w:right w:w="100" w:type="dxa"/>
            </w:tcMar>
            <w:vAlign w:val="center"/>
          </w:tcPr>
          <w:p>
            <w:pPr>
              <w:jc w:val="left"/>
              <w:spacing w:after="0" w:line="276"/>
            </w:pPr>
            <w:r>
              <w:rPr>
                <w:b w:val="0"/>
                <w:bCs w:val="0"/>
                <w:sz w:val="19"/>
                <w:szCs w:val="19"/>
              </w:rPr>
              <w:t>BACK HOE 1.0~0.8㎥ 1~2대 / BACK HOE 0.6㎥ 2대 / ... / 바닥정리 BACK HOE 0.2㎥ 2대</w:t>
            </w:r>
          </w:p>
        </w:tc>
      </w:tr>
      <w:tr>
        <w:trPr>
          <w:cantSplit/>
        </w:trPr>
        <w:tc>
          <w:tcPr>
            <w:tcW w:w="2600" w:type="dxa"/>
            <w:tcMar>
              <w:top w:w="60" w:type="dxa"/>
              <w:left w:w="100" w:type="dxa"/>
              <w:bottom w:w="60" w:type="dxa"/>
              <w:right w:w="100" w:type="dxa"/>
            </w:tcMar>
            <w:vAlign w:val="center"/>
          </w:tcPr>
          <w:p>
            <w:pPr>
              <w:jc w:val="left"/>
              <w:spacing w:after="0" w:line="276"/>
            </w:pPr>
            <w:r>
              <w:rPr>
                <w:b w:val="0"/>
                <w:bCs w:val="0"/>
                <w:sz w:val="19"/>
                <w:szCs w:val="19"/>
              </w:rPr>
              <w:t>본책 M162, 브리핑 B4 (B4 이미지)</w:t>
            </w:r>
          </w:p>
        </w:tc>
        <w:tc>
          <w:tcPr>
            <w:tcW w:w="7038" w:type="dxa"/>
            <w:tcMar>
              <w:top w:w="60" w:type="dxa"/>
              <w:left w:w="100" w:type="dxa"/>
              <w:bottom w:w="60" w:type="dxa"/>
              <w:right w:w="100" w:type="dxa"/>
            </w:tcMar>
            <w:vAlign w:val="center"/>
          </w:tcPr>
          <w:p>
            <w:pPr>
              <w:jc w:val="left"/>
              <w:spacing w:after="0" w:line="276"/>
            </w:pPr>
            <w:r>
              <w:rPr>
                <w:b w:val="0"/>
                <w:bCs w:val="0"/>
                <w:sz w:val="19"/>
                <w:szCs w:val="19"/>
              </w:rPr>
              <w:t>토공사시 가설물배치계획도에 백호우 3대 표기</w:t>
            </w:r>
          </w:p>
        </w:tc>
      </w:tr>
    </w:tbl>
    <w:p>
      <w:pPr>
        <w:spacing w:after="60" w:before="160"/>
      </w:pPr>
      <w:r>
        <w:rPr>
          <w:b/>
          <w:bCs/>
        </w:rPr>
        <w:t>판단 근거</w:t>
      </w:r>
    </w:p>
    <w:p>
      <w:pPr>
        <w:spacing w:after="80" w:line="300"/>
      </w:pPr>
      <w:r>
        <w:t>CHECK LIST "3. 굴착 및 흙막이공사" 2번은 "단계별 굴착작업계획 : 사용 장비 ..."를 심사 확인 항목으로 두고 있다.</w:t>
      </w:r>
    </w:p>
    <w:p>
      <w:pPr>
        <w:spacing w:after="60" w:before="160"/>
      </w:pPr>
      <w:r>
        <w:rPr>
          <w:b/>
          <w:bCs/>
        </w:rPr>
        <w:t>정정 제안</w:t>
      </w:r>
    </w:p>
    <w:p>
      <w:pPr>
        <w:pStyle w:val="ListParagraph"/>
        <w:numPr>
          <w:ilvl w:val="0"/>
          <w:numId w:val="1"/>
        </w:numPr>
        <w:spacing w:after="60" w:line="300"/>
      </w:pPr>
      <w:r>
        <w:t>M519 장비 사용계획을 기준으로 규격별 대수를 확정하고, M160과 M515의 대수를 같은 값(최대 동시 투입 대수)으로 고친다.</w:t>
      </w:r>
    </w:p>
    <w:p>
      <w:pPr>
        <w:pStyle w:val="Heading2"/>
      </w:pPr>
      <w:r>
        <w:t>3.17 굴착 가설계단 수량 차이</w:t>
      </w:r>
    </w:p>
    <w:p>
      <w:pPr>
        <w:spacing w:after="60"/>
      </w:pPr>
      <w:r>
        <w:rPr>
          <w:b/>
          <w:bCs/>
        </w:rPr>
        <w:t xml:space="preserve">중요도: </w:t>
      </w:r>
      <w:r>
        <w:t>낮음</w:t>
      </w:r>
      <w:r>
        <w:rPr>
          <w:b/>
          <w:bCs/>
        </w:rPr>
        <w:t xml:space="preserve">    관련 쪽: </w:t>
      </w:r>
      <w:r>
        <w:t>M543, M162, B4</w:t>
      </w:r>
    </w:p>
    <w:p>
      <w:pPr>
        <w:spacing w:after="60" w:before="160"/>
      </w:pPr>
      <w:r>
        <w:rPr>
          <w:b/>
          <w:bCs/>
        </w:rPr>
        <w:t>불일치 내용</w:t>
      </w:r>
    </w:p>
    <w:p>
      <w:pPr>
        <w:spacing w:after="80" w:line="300"/>
      </w:pPr>
      <w:r>
        <w:t>굴착 안전시설 계획은 가설계단 1개소인데 토공사 가설물 배치계획도에는 가설계단이 2곳 표기되어 있다.</w:t>
      </w:r>
    </w:p>
    <w:p>
      <w:pPr>
        <w:spacing w:after="60" w:before="160"/>
      </w:pPr>
      <w:r>
        <w:rPr>
          <w:b/>
          <w:bCs/>
        </w:rPr>
        <w:t>문서별 표기</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00"/>
        <w:gridCol w:w="7038"/>
      </w:tblGrid>
      <w:tr>
        <w:trPr>
          <w:tblHeader/>
        </w:trPr>
        <w:tc>
          <w:tcPr>
            <w:tcW w:w="2600" w:type="dxa"/>
            <w:tcMar>
              <w:top w:w="60" w:type="dxa"/>
              <w:left w:w="100" w:type="dxa"/>
              <w:bottom w:w="60" w:type="dxa"/>
              <w:right w:w="100" w:type="dxa"/>
            </w:tcMar>
            <w:vAlign w:val="center"/>
          </w:tcPr>
          <w:p>
            <w:pPr>
              <w:jc w:val="center"/>
              <w:spacing w:after="0" w:line="276"/>
            </w:pPr>
            <w:r>
              <w:rPr>
                <w:b/>
                <w:bCs/>
                <w:sz w:val="19"/>
                <w:szCs w:val="19"/>
              </w:rPr>
              <w:t>문서·쪽</w:t>
            </w:r>
          </w:p>
        </w:tc>
        <w:tc>
          <w:tcPr>
            <w:tcW w:w="7038" w:type="dxa"/>
            <w:tcMar>
              <w:top w:w="60" w:type="dxa"/>
              <w:left w:w="100" w:type="dxa"/>
              <w:bottom w:w="60" w:type="dxa"/>
              <w:right w:w="100" w:type="dxa"/>
            </w:tcMar>
            <w:vAlign w:val="center"/>
          </w:tcPr>
          <w:p>
            <w:pPr>
              <w:jc w:val="center"/>
              <w:spacing w:after="0" w:line="276"/>
            </w:pPr>
            <w:r>
              <w:rPr>
                <w:b/>
                <w:bCs/>
                <w:sz w:val="19"/>
                <w:szCs w:val="19"/>
              </w:rPr>
              <w:t>원문 표기</w:t>
            </w:r>
          </w:p>
        </w:tc>
      </w:tr>
      <w:tr>
        <w:trPr>
          <w:cantSplit/>
        </w:trPr>
        <w:tc>
          <w:tcPr>
            <w:tcW w:w="2600" w:type="dxa"/>
            <w:tcMar>
              <w:top w:w="60" w:type="dxa"/>
              <w:left w:w="100" w:type="dxa"/>
              <w:bottom w:w="60" w:type="dxa"/>
              <w:right w:w="100" w:type="dxa"/>
            </w:tcMar>
            <w:vAlign w:val="center"/>
          </w:tcPr>
          <w:p>
            <w:pPr>
              <w:jc w:val="left"/>
              <w:spacing w:after="0" w:line="276"/>
            </w:pPr>
            <w:r>
              <w:rPr>
                <w:b w:val="0"/>
                <w:bCs w:val="0"/>
                <w:sz w:val="19"/>
                <w:szCs w:val="19"/>
              </w:rPr>
              <w:t>본책 M543 (안전시설 설치수량)</w:t>
            </w:r>
          </w:p>
        </w:tc>
        <w:tc>
          <w:tcPr>
            <w:tcW w:w="7038" w:type="dxa"/>
            <w:tcMar>
              <w:top w:w="60" w:type="dxa"/>
              <w:left w:w="100" w:type="dxa"/>
              <w:bottom w:w="60" w:type="dxa"/>
              <w:right w:w="100" w:type="dxa"/>
            </w:tcMar>
            <w:vAlign w:val="center"/>
          </w:tcPr>
          <w:p>
            <w:pPr>
              <w:jc w:val="left"/>
              <w:spacing w:after="0" w:line="276"/>
            </w:pPr>
            <w:r>
              <w:rPr>
                <w:b w:val="0"/>
                <w:bCs w:val="0"/>
                <w:sz w:val="19"/>
                <w:szCs w:val="19"/>
              </w:rPr>
              <w:t>- 가설계단:1개소</w:t>
            </w:r>
          </w:p>
        </w:tc>
      </w:tr>
      <w:tr>
        <w:trPr>
          <w:cantSplit/>
        </w:trPr>
        <w:tc>
          <w:tcPr>
            <w:tcW w:w="2600" w:type="dxa"/>
            <w:tcMar>
              <w:top w:w="60" w:type="dxa"/>
              <w:left w:w="100" w:type="dxa"/>
              <w:bottom w:w="60" w:type="dxa"/>
              <w:right w:w="100" w:type="dxa"/>
            </w:tcMar>
            <w:vAlign w:val="center"/>
          </w:tcPr>
          <w:p>
            <w:pPr>
              <w:jc w:val="left"/>
              <w:spacing w:after="0" w:line="276"/>
            </w:pPr>
            <w:r>
              <w:rPr>
                <w:b w:val="0"/>
                <w:bCs w:val="0"/>
                <w:sz w:val="19"/>
                <w:szCs w:val="19"/>
              </w:rPr>
              <w:t>본책 M162, 브리핑 B4 (B4 이미지)</w:t>
            </w:r>
          </w:p>
        </w:tc>
        <w:tc>
          <w:tcPr>
            <w:tcW w:w="7038" w:type="dxa"/>
            <w:tcMar>
              <w:top w:w="60" w:type="dxa"/>
              <w:left w:w="100" w:type="dxa"/>
              <w:bottom w:w="60" w:type="dxa"/>
              <w:right w:w="100" w:type="dxa"/>
            </w:tcMar>
            <w:vAlign w:val="center"/>
          </w:tcPr>
          <w:p>
            <w:pPr>
              <w:jc w:val="left"/>
              <w:spacing w:after="0" w:line="276"/>
            </w:pPr>
            <w:r>
              <w:rPr>
                <w:b w:val="0"/>
                <w:bCs w:val="0"/>
                <w:sz w:val="19"/>
                <w:szCs w:val="19"/>
              </w:rPr>
              <w:t>토공사시 가설물배치계획도에 "가설계단" 2개소 표기</w:t>
            </w:r>
          </w:p>
        </w:tc>
      </w:tr>
      <w:tr>
        <w:trPr>
          <w:cantSplit/>
        </w:trPr>
        <w:tc>
          <w:tcPr>
            <w:tcW w:w="2600" w:type="dxa"/>
            <w:tcMar>
              <w:top w:w="60" w:type="dxa"/>
              <w:left w:w="100" w:type="dxa"/>
              <w:bottom w:w="60" w:type="dxa"/>
              <w:right w:w="100" w:type="dxa"/>
            </w:tcMar>
            <w:vAlign w:val="center"/>
          </w:tcPr>
          <w:p>
            <w:pPr>
              <w:jc w:val="left"/>
              <w:spacing w:after="0" w:line="276"/>
            </w:pPr>
            <w:r>
              <w:rPr>
                <w:b w:val="0"/>
                <w:bCs w:val="0"/>
                <w:sz w:val="19"/>
                <w:szCs w:val="19"/>
              </w:rPr>
              <w:t>CHECK LIST 3-5</w:t>
            </w:r>
          </w:p>
        </w:tc>
        <w:tc>
          <w:tcPr>
            <w:tcW w:w="7038" w:type="dxa"/>
            <w:tcMar>
              <w:top w:w="60" w:type="dxa"/>
              <w:left w:w="100" w:type="dxa"/>
              <w:bottom w:w="60" w:type="dxa"/>
              <w:right w:w="100" w:type="dxa"/>
            </w:tcMar>
            <w:vAlign w:val="center"/>
          </w:tcPr>
          <w:p>
            <w:pPr>
              <w:jc w:val="left"/>
              <w:spacing w:after="0" w:line="276"/>
            </w:pPr>
            <w:r>
              <w:rPr>
                <w:b w:val="0"/>
                <w:bCs w:val="0"/>
                <w:sz w:val="19"/>
                <w:szCs w:val="19"/>
              </w:rPr>
              <w:t>가설계단 설치위치 및 개소 확인</w:t>
            </w:r>
          </w:p>
        </w:tc>
      </w:tr>
    </w:tbl>
    <w:p>
      <w:pPr>
        <w:spacing w:after="60" w:before="160"/>
      </w:pPr>
      <w:r>
        <w:rPr>
          <w:b/>
          <w:bCs/>
        </w:rPr>
        <w:t>판단 근거</w:t>
      </w:r>
    </w:p>
    <w:p>
      <w:pPr>
        <w:spacing w:after="80" w:line="300"/>
      </w:pPr>
      <w:r>
        <w:t>관련 법령 기준 없음. 같은 계획서 안의 표기 일치 문제이다.</w:t>
      </w:r>
    </w:p>
    <w:p>
      <w:pPr>
        <w:spacing w:after="60" w:before="160"/>
      </w:pPr>
      <w:r>
        <w:rPr>
          <w:b/>
          <w:bCs/>
        </w:rPr>
        <w:t>정정 제안</w:t>
      </w:r>
    </w:p>
    <w:p>
      <w:pPr>
        <w:pStyle w:val="ListParagraph"/>
        <w:numPr>
          <w:ilvl w:val="0"/>
          <w:numId w:val="1"/>
        </w:numPr>
        <w:spacing w:after="60" w:line="300"/>
      </w:pPr>
      <w:r>
        <w:t>배치도(2개소)가 맞으면 M543을 "가설계단: 2개소"로 고친다. 1개소가 맞으면 M162·B4 배치도를 고친다.</w:t>
      </w:r>
    </w:p>
    <w:p>
      <w:pPr>
        <w:pStyle w:val="Heading2"/>
      </w:pPr>
      <w:r>
        <w:t>3.18 양수기 용량 산정 단위 오기</w:t>
      </w:r>
    </w:p>
    <w:p>
      <w:pPr>
        <w:spacing w:after="60"/>
      </w:pPr>
      <w:r>
        <w:rPr>
          <w:b/>
          <w:bCs/>
        </w:rPr>
        <w:t xml:space="preserve">중요도: </w:t>
      </w:r>
      <w:r>
        <w:t>낮음</w:t>
      </w:r>
      <w:r>
        <w:rPr>
          <w:b/>
          <w:bCs/>
        </w:rPr>
        <w:t xml:space="preserve">    관련 쪽: </w:t>
      </w:r>
      <w:r>
        <w:t>M541</w:t>
      </w:r>
    </w:p>
    <w:p>
      <w:pPr>
        <w:spacing w:after="60" w:before="160"/>
      </w:pPr>
      <w:r>
        <w:rPr>
          <w:b/>
          <w:bCs/>
        </w:rPr>
        <w:t>불일치 내용</w:t>
      </w:r>
    </w:p>
    <w:p>
      <w:pPr>
        <w:spacing w:after="80" w:line="300"/>
      </w:pPr>
      <w:r>
        <w:t>양수량 계산의 강우량 단위가 mm가 아니라 ml로, 유입량 단위가 ㎥/hr가 아니라 ㎡/hr로 적혀 있다. 양수기 1대 용량(1.0㎥/min = 60㎥/hr)과 "36㎥/hr 이상 2대 이상"의 관계도 문장이 끊겨 있어 산정 근거가 읽히지 않는다.</w:t>
      </w:r>
    </w:p>
    <w:p>
      <w:pPr>
        <w:spacing w:after="60" w:before="160"/>
      </w:pPr>
      <w:r>
        <w:rPr>
          <w:b/>
          <w:bCs/>
        </w:rPr>
        <w:t>문서별 표기</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00"/>
        <w:gridCol w:w="7038"/>
      </w:tblGrid>
      <w:tr>
        <w:trPr>
          <w:tblHeader/>
        </w:trPr>
        <w:tc>
          <w:tcPr>
            <w:tcW w:w="2600" w:type="dxa"/>
            <w:tcMar>
              <w:top w:w="60" w:type="dxa"/>
              <w:left w:w="100" w:type="dxa"/>
              <w:bottom w:w="60" w:type="dxa"/>
              <w:right w:w="100" w:type="dxa"/>
            </w:tcMar>
            <w:vAlign w:val="center"/>
          </w:tcPr>
          <w:p>
            <w:pPr>
              <w:jc w:val="center"/>
              <w:spacing w:after="0" w:line="276"/>
            </w:pPr>
            <w:r>
              <w:rPr>
                <w:b/>
                <w:bCs/>
                <w:sz w:val="19"/>
                <w:szCs w:val="19"/>
              </w:rPr>
              <w:t>문서·쪽</w:t>
            </w:r>
          </w:p>
        </w:tc>
        <w:tc>
          <w:tcPr>
            <w:tcW w:w="7038" w:type="dxa"/>
            <w:tcMar>
              <w:top w:w="60" w:type="dxa"/>
              <w:left w:w="100" w:type="dxa"/>
              <w:bottom w:w="60" w:type="dxa"/>
              <w:right w:w="100" w:type="dxa"/>
            </w:tcMar>
            <w:vAlign w:val="center"/>
          </w:tcPr>
          <w:p>
            <w:pPr>
              <w:jc w:val="center"/>
              <w:spacing w:after="0" w:line="276"/>
            </w:pPr>
            <w:r>
              <w:rPr>
                <w:b/>
                <w:bCs/>
                <w:sz w:val="19"/>
                <w:szCs w:val="19"/>
              </w:rPr>
              <w:t>원문 표기</w:t>
            </w:r>
          </w:p>
        </w:tc>
      </w:tr>
      <w:tr>
        <w:trPr>
          <w:cantSplit/>
        </w:trPr>
        <w:tc>
          <w:tcPr>
            <w:tcW w:w="2600" w:type="dxa"/>
            <w:tcMar>
              <w:top w:w="60" w:type="dxa"/>
              <w:left w:w="100" w:type="dxa"/>
              <w:bottom w:w="60" w:type="dxa"/>
              <w:right w:w="100" w:type="dxa"/>
            </w:tcMar>
            <w:vAlign w:val="center"/>
          </w:tcPr>
          <w:p>
            <w:pPr>
              <w:jc w:val="left"/>
              <w:spacing w:after="0" w:line="276"/>
            </w:pPr>
            <w:r>
              <w:rPr>
                <w:b w:val="0"/>
                <w:bCs w:val="0"/>
                <w:sz w:val="19"/>
                <w:szCs w:val="19"/>
              </w:rPr>
              <w:t>본책 M541 (양수량 계산)</w:t>
            </w:r>
          </w:p>
        </w:tc>
        <w:tc>
          <w:tcPr>
            <w:tcW w:w="7038" w:type="dxa"/>
            <w:tcMar>
              <w:top w:w="60" w:type="dxa"/>
              <w:left w:w="100" w:type="dxa"/>
              <w:bottom w:w="60" w:type="dxa"/>
              <w:right w:w="100" w:type="dxa"/>
            </w:tcMar>
            <w:vAlign w:val="center"/>
          </w:tcPr>
          <w:p>
            <w:pPr>
              <w:jc w:val="left"/>
              <w:spacing w:after="0" w:line="276"/>
            </w:pPr>
            <w:r>
              <w:rPr>
                <w:b w:val="0"/>
                <w:bCs w:val="0"/>
                <w:sz w:val="19"/>
                <w:szCs w:val="19"/>
              </w:rPr>
              <w:t>시간당 100ml 집중호우 예상 시간당 최대 강우량의 30% 산정 (100ml X 30% = 30ml) : 굴토면적 2,058㎡ ... 2,058㎡ X 30ml X 0.001 ≒ 61.74㎡/hr 유입 따라서, 분당 PDU-550IH 1.0㎥/min) 36㎥/hr 이상 2대 이상 설치</w:t>
            </w:r>
          </w:p>
        </w:tc>
      </w:tr>
    </w:tbl>
    <w:p>
      <w:pPr>
        <w:spacing w:after="60" w:before="160"/>
      </w:pPr>
      <w:r>
        <w:rPr>
          <w:b/>
          <w:bCs/>
        </w:rPr>
        <w:t>판단 근거</w:t>
      </w:r>
    </w:p>
    <w:p>
      <w:pPr>
        <w:spacing w:after="80" w:line="300"/>
      </w:pPr>
      <w:r>
        <w:t>CHECK LIST "3. 굴착 및 흙막이공사" 6번: 배수계획 확인(양수기 설치대수, 설치위치, 가설배수로 설치계획).</w:t>
      </w:r>
    </w:p>
    <w:p>
      <w:pPr>
        <w:spacing w:after="60" w:before="160"/>
      </w:pPr>
      <w:r>
        <w:rPr>
          <w:b/>
          <w:bCs/>
        </w:rPr>
        <w:t>정정 제안</w:t>
      </w:r>
    </w:p>
    <w:p>
      <w:pPr>
        <w:pStyle w:val="ListParagraph"/>
        <w:numPr>
          <w:ilvl w:val="0"/>
          <w:numId w:val="1"/>
        </w:numPr>
        <w:spacing w:after="60" w:line="300"/>
      </w:pPr>
      <w:r>
        <w:t>"100ml" → "100mm", "30ml" → "30mm", "61.74㎡/hr" → "61.74㎥/hr"로 고친다.</w:t>
      </w:r>
    </w:p>
    <w:p>
      <w:pPr>
        <w:pStyle w:val="ListParagraph"/>
        <w:numPr>
          <w:ilvl w:val="0"/>
          <w:numId w:val="1"/>
        </w:numPr>
        <w:spacing w:after="60" w:line="300"/>
      </w:pPr>
      <w:r>
        <w:t>대수 산정식을 "필요 양수량 61.74㎥/hr ÷ 양수기 1대 용량 60㎥/hr(PDU-550IH 1.0㎥/min) ≒ 1.03 → 2대 이상 설치(예비 포함)"로 정리한다.</w:t>
      </w:r>
    </w:p>
    <w:p>
      <w:pPr>
        <w:pStyle w:val="ListParagraph"/>
        <w:numPr>
          <w:ilvl w:val="0"/>
          <w:numId w:val="1"/>
        </w:numPr>
        <w:spacing w:after="60" w:line="300"/>
      </w:pPr>
      <w:r>
        <w:t>근거가 적혀 있지 않은 "36㎥/hr 이상" 문구는 삭제하거나 산출 근거를 적는다.</w:t>
      </w:r>
    </w:p>
    <w:p>
      <w:pPr>
        <w:pStyle w:val="Heading2"/>
      </w:pPr>
      <w:r>
        <w:t>3.19 지하수위 검토에 타 현장 문구 의심</w:t>
      </w:r>
    </w:p>
    <w:p>
      <w:pPr>
        <w:spacing w:after="60"/>
      </w:pPr>
      <w:r>
        <w:rPr>
          <w:b/>
          <w:bCs/>
        </w:rPr>
        <w:t xml:space="preserve">중요도: </w:t>
      </w:r>
      <w:r>
        <w:t>보통</w:t>
      </w:r>
      <w:r>
        <w:rPr>
          <w:b/>
          <w:bCs/>
        </w:rPr>
        <w:t xml:space="preserve">    관련 쪽: </w:t>
      </w:r>
      <w:r>
        <w:t>M639</w:t>
      </w:r>
    </w:p>
    <w:p>
      <w:pPr>
        <w:spacing w:after="60" w:before="160"/>
      </w:pPr>
      <w:r>
        <w:rPr>
          <w:b/>
          <w:bCs/>
        </w:rPr>
        <w:t>불일치 내용</w:t>
      </w:r>
    </w:p>
    <w:p>
      <w:pPr>
        <w:spacing w:after="80" w:line="300"/>
      </w:pPr>
      <w:r>
        <w:t>설계지하수위 결정 근거의 본문 문장과 같은 쪽 표에 "사업부지와 인접한 갑천의 계획 홍수위 EL(+)8.26m"가 적혀 있다. 갑천은 대전의 하천이며 부천 소사구 현장 인근 하천이 아니므로 다른 보고서의 문구가 남은 것으로 보인다. 적용 상승고 4.15m는 표에 "국가관측망 부천 원미(암반)" 값으로 나와 있어 갑천 값에서 나온 것은 아니다. 참고로 같은 쪽 본문의 관측 지하수위는 GL.(-)4.8~5.3m인데 표의 관측 지하수위는 GL(-)4.28m, 3.70m로 서로 다르다.</w:t>
      </w:r>
    </w:p>
    <w:p>
      <w:pPr>
        <w:spacing w:after="60" w:before="160"/>
      </w:pPr>
      <w:r>
        <w:rPr>
          <w:b/>
          <w:bCs/>
        </w:rPr>
        <w:t>문서별 표기</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00"/>
        <w:gridCol w:w="7038"/>
      </w:tblGrid>
      <w:tr>
        <w:trPr>
          <w:tblHeader/>
        </w:trPr>
        <w:tc>
          <w:tcPr>
            <w:tcW w:w="2600" w:type="dxa"/>
            <w:tcMar>
              <w:top w:w="60" w:type="dxa"/>
              <w:left w:w="100" w:type="dxa"/>
              <w:bottom w:w="60" w:type="dxa"/>
              <w:right w:w="100" w:type="dxa"/>
            </w:tcMar>
            <w:vAlign w:val="center"/>
          </w:tcPr>
          <w:p>
            <w:pPr>
              <w:jc w:val="center"/>
              <w:spacing w:after="0" w:line="276"/>
            </w:pPr>
            <w:r>
              <w:rPr>
                <w:b/>
                <w:bCs/>
                <w:sz w:val="19"/>
                <w:szCs w:val="19"/>
              </w:rPr>
              <w:t>문서·쪽</w:t>
            </w:r>
          </w:p>
        </w:tc>
        <w:tc>
          <w:tcPr>
            <w:tcW w:w="7038" w:type="dxa"/>
            <w:tcMar>
              <w:top w:w="60" w:type="dxa"/>
              <w:left w:w="100" w:type="dxa"/>
              <w:bottom w:w="60" w:type="dxa"/>
              <w:right w:w="100" w:type="dxa"/>
            </w:tcMar>
            <w:vAlign w:val="center"/>
          </w:tcPr>
          <w:p>
            <w:pPr>
              <w:jc w:val="center"/>
              <w:spacing w:after="0" w:line="276"/>
            </w:pPr>
            <w:r>
              <w:rPr>
                <w:b/>
                <w:bCs/>
                <w:sz w:val="19"/>
                <w:szCs w:val="19"/>
              </w:rPr>
              <w:t>원문 표기</w:t>
            </w:r>
          </w:p>
        </w:tc>
      </w:tr>
      <w:tr>
        <w:trPr>
          <w:cantSplit/>
        </w:trPr>
        <w:tc>
          <w:tcPr>
            <w:tcW w:w="2600" w:type="dxa"/>
            <w:tcMar>
              <w:top w:w="60" w:type="dxa"/>
              <w:left w:w="100" w:type="dxa"/>
              <w:bottom w:w="60" w:type="dxa"/>
              <w:right w:w="100" w:type="dxa"/>
            </w:tcMar>
            <w:vAlign w:val="center"/>
          </w:tcPr>
          <w:p>
            <w:pPr>
              <w:jc w:val="left"/>
              <w:spacing w:after="0" w:line="276"/>
            </w:pPr>
            <w:r>
              <w:rPr>
                <w:b w:val="0"/>
                <w:bCs w:val="0"/>
                <w:sz w:val="19"/>
                <w:szCs w:val="19"/>
              </w:rPr>
              <w:t>본책 M639 (본문)</w:t>
            </w:r>
          </w:p>
        </w:tc>
        <w:tc>
          <w:tcPr>
            <w:tcW w:w="7038" w:type="dxa"/>
            <w:tcMar>
              <w:top w:w="60" w:type="dxa"/>
              <w:left w:w="100" w:type="dxa"/>
              <w:bottom w:w="60" w:type="dxa"/>
              <w:right w:w="100" w:type="dxa"/>
            </w:tcMar>
            <w:vAlign w:val="center"/>
          </w:tcPr>
          <w:p>
            <w:pPr>
              <w:jc w:val="left"/>
              <w:spacing w:after="0" w:line="276"/>
            </w:pPr>
            <w:r>
              <w:rPr>
                <w:b w:val="0"/>
                <w:bCs w:val="0"/>
                <w:sz w:val="19"/>
                <w:szCs w:val="19"/>
              </w:rPr>
              <w:t>∙설계 지하수위 = 국가지하수 관측망 수위 상승을 적용하여 4.15m 적용. ∙사업부지와 인접한 갑천의 계획 홍수위는 E.L(+)8.26m인 것으로 확인됨. ∙인근 수위관측소 1년 동안의 변동폭은 1.79m인 것으로 확인됨.</w:t>
            </w:r>
          </w:p>
        </w:tc>
      </w:tr>
      <w:tr>
        <w:trPr>
          <w:cantSplit/>
        </w:trPr>
        <w:tc>
          <w:tcPr>
            <w:tcW w:w="2600" w:type="dxa"/>
            <w:tcMar>
              <w:top w:w="60" w:type="dxa"/>
              <w:left w:w="100" w:type="dxa"/>
              <w:bottom w:w="60" w:type="dxa"/>
              <w:right w:w="100" w:type="dxa"/>
            </w:tcMar>
            <w:vAlign w:val="center"/>
          </w:tcPr>
          <w:p>
            <w:pPr>
              <w:jc w:val="left"/>
              <w:spacing w:after="0" w:line="276"/>
            </w:pPr>
            <w:r>
              <w:rPr>
                <w:b w:val="0"/>
                <w:bCs w:val="0"/>
                <w:sz w:val="19"/>
                <w:szCs w:val="19"/>
              </w:rPr>
              <w:t>본책 M639 (설계지하수위 표)</w:t>
            </w:r>
          </w:p>
        </w:tc>
        <w:tc>
          <w:tcPr>
            <w:tcW w:w="7038" w:type="dxa"/>
            <w:tcMar>
              <w:top w:w="60" w:type="dxa"/>
              <w:left w:w="100" w:type="dxa"/>
              <w:bottom w:w="60" w:type="dxa"/>
              <w:right w:w="100" w:type="dxa"/>
            </w:tcMar>
            <w:vAlign w:val="center"/>
          </w:tcPr>
          <w:p>
            <w:pPr>
              <w:jc w:val="left"/>
              <w:spacing w:after="0" w:line="276"/>
            </w:pPr>
            <w:r>
              <w:rPr>
                <w:b w:val="0"/>
                <w:bCs w:val="0"/>
                <w:sz w:val="19"/>
                <w:szCs w:val="19"/>
              </w:rPr>
              <w:t>국가관측망 부천 원미(암반) 4.15m ... 인접하천 홍수위 EL(+)8.26m 인근수위관측소 변동폭 1.79m 적용 상승고(m) 4.15m</w:t>
            </w:r>
          </w:p>
        </w:tc>
      </w:tr>
      <w:tr>
        <w:trPr>
          <w:cantSplit/>
        </w:trPr>
        <w:tc>
          <w:tcPr>
            <w:tcW w:w="2600" w:type="dxa"/>
            <w:tcMar>
              <w:top w:w="60" w:type="dxa"/>
              <w:left w:w="100" w:type="dxa"/>
              <w:bottom w:w="60" w:type="dxa"/>
              <w:right w:w="100" w:type="dxa"/>
            </w:tcMar>
            <w:vAlign w:val="center"/>
          </w:tcPr>
          <w:p>
            <w:pPr>
              <w:jc w:val="left"/>
              <w:spacing w:after="0" w:line="276"/>
            </w:pPr>
            <w:r>
              <w:rPr>
                <w:b w:val="0"/>
                <w:bCs w:val="0"/>
                <w:sz w:val="19"/>
                <w:szCs w:val="19"/>
              </w:rPr>
              <w:t>본책 M639 (참고: 관측 지하수위)</w:t>
            </w:r>
          </w:p>
        </w:tc>
        <w:tc>
          <w:tcPr>
            <w:tcW w:w="7038" w:type="dxa"/>
            <w:tcMar>
              <w:top w:w="60" w:type="dxa"/>
              <w:left w:w="100" w:type="dxa"/>
              <w:bottom w:w="60" w:type="dxa"/>
              <w:right w:w="100" w:type="dxa"/>
            </w:tcMar>
            <w:vAlign w:val="center"/>
          </w:tcPr>
          <w:p>
            <w:pPr>
              <w:jc w:val="left"/>
              <w:spacing w:after="0" w:line="276"/>
            </w:pPr>
            <w:r>
              <w:rPr>
                <w:b w:val="0"/>
                <w:bCs w:val="0"/>
                <w:sz w:val="19"/>
                <w:szCs w:val="19"/>
              </w:rPr>
              <w:t>본문: 지하수위 측정결과 EL.(+)25.3~25.9m(GL.(-)4.8~5.3m)에 위치 / 표: 관측 지하수위 ... G.L(-)m 4.28 3.70 3.70 3.70</w:t>
            </w:r>
          </w:p>
        </w:tc>
      </w:tr>
    </w:tbl>
    <w:p>
      <w:pPr>
        <w:spacing w:after="60" w:before="160"/>
      </w:pPr>
      <w:r>
        <w:rPr>
          <w:b/>
          <w:bCs/>
        </w:rPr>
        <w:t>판단 근거</w:t>
      </w:r>
    </w:p>
    <w:p>
      <w:pPr>
        <w:spacing w:after="80" w:line="300"/>
      </w:pPr>
      <w:r>
        <w:t>관련 법령 기준 없음. 같은 계획서 안의 표기 일치 문제이다.</w:t>
      </w:r>
    </w:p>
    <w:p>
      <w:pPr>
        <w:spacing w:after="60" w:before="160"/>
      </w:pPr>
      <w:r>
        <w:rPr>
          <w:b/>
          <w:bCs/>
        </w:rPr>
        <w:t>정정 제안</w:t>
      </w:r>
    </w:p>
    <w:p>
      <w:pPr>
        <w:pStyle w:val="ListParagraph"/>
        <w:numPr>
          <w:ilvl w:val="0"/>
          <w:numId w:val="1"/>
        </w:numPr>
        <w:spacing w:after="60" w:line="300"/>
      </w:pPr>
      <w:r>
        <w:t>갑천 문장과 M639 표의 "인접하천 홍수위 EL(+)8.26m" 행을 삭제하거나 현장 인근 실제 하천 자료로 바꾼다.</w:t>
      </w:r>
    </w:p>
    <w:p>
      <w:pPr>
        <w:pStyle w:val="ListParagraph"/>
        <w:numPr>
          <w:ilvl w:val="0"/>
          <w:numId w:val="1"/>
        </w:numPr>
        <w:spacing w:after="60" w:line="300"/>
      </w:pPr>
      <w:r>
        <w:t>적용 상승고 4.15m는 국가관측망 부천 원미(암반) 값이므로 갑천 문구와 무관하나, "인근수위관측소 변동폭 1.79m"의 관측소명을 확인하여 적는다.</w:t>
      </w:r>
    </w:p>
    <w:p>
      <w:pPr>
        <w:pStyle w:val="ListParagraph"/>
        <w:numPr>
          <w:ilvl w:val="0"/>
          <w:numId w:val="1"/>
        </w:numPr>
        <w:spacing w:after="60" w:line="300"/>
      </w:pPr>
      <w:r>
        <w:t>본문의 GL.(-)4.8~5.3m와 표의 GL(-)4.28/3.70m 중 맞는 값을 확인하여 맞춘다.</w:t>
      </w:r>
    </w:p>
    <w:p>
      <w:pPr>
        <w:pStyle w:val="Heading2"/>
      </w:pPr>
      <w:r>
        <w:t>3.20 계측기 수량 공란·불일치</w:t>
      </w:r>
    </w:p>
    <w:p>
      <w:pPr>
        <w:spacing w:after="60"/>
      </w:pPr>
      <w:r>
        <w:rPr>
          <w:b/>
          <w:bCs/>
        </w:rPr>
        <w:t xml:space="preserve">중요도: </w:t>
      </w:r>
      <w:r>
        <w:t>높음</w:t>
      </w:r>
      <w:r>
        <w:rPr>
          <w:b/>
          <w:bCs/>
        </w:rPr>
        <w:t xml:space="preserve">    관련 쪽: </w:t>
      </w:r>
      <w:r>
        <w:t>M665, M1266</w:t>
      </w:r>
    </w:p>
    <w:p>
      <w:pPr>
        <w:spacing w:after="60" w:before="160"/>
      </w:pPr>
      <w:r>
        <w:rPr>
          <w:b/>
          <w:bCs/>
        </w:rPr>
        <w:t>불일치 내용</w:t>
      </w:r>
    </w:p>
    <w:p>
      <w:pPr>
        <w:spacing w:after="80" w:line="300"/>
      </w:pPr>
      <w:r>
        <w:t>균열계 수량이 계측계획표(M665)는 19개, 계측종류 목록(M1266)은 9개로 다르다. 강관버팀보(S.I.C) 지지 공법인데 M1266의 하중계 수량이 공란이고, M665 계측계획표에는 하중계 항목 자체가 없어 하중계를 계획하지 않은 것으로 보인다. 또 M665의 유량계(1)와 소음진동측정계(4)는 M1266에 수량이 없다 (유량계 항목 없음, 진동계 공란). 지표침하계(6개소 18), 지중경사계 6, 지하수위계 6, 변형률계 68은 두 쪽이 같다.</w:t>
      </w:r>
    </w:p>
    <w:p>
      <w:pPr>
        <w:spacing w:after="60" w:before="160"/>
      </w:pPr>
      <w:r>
        <w:rPr>
          <w:b/>
          <w:bCs/>
        </w:rPr>
        <w:t>문서별 표기</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00"/>
        <w:gridCol w:w="7038"/>
      </w:tblGrid>
      <w:tr>
        <w:trPr>
          <w:tblHeader/>
        </w:trPr>
        <w:tc>
          <w:tcPr>
            <w:tcW w:w="2600" w:type="dxa"/>
            <w:tcMar>
              <w:top w:w="60" w:type="dxa"/>
              <w:left w:w="100" w:type="dxa"/>
              <w:bottom w:w="60" w:type="dxa"/>
              <w:right w:w="100" w:type="dxa"/>
            </w:tcMar>
            <w:vAlign w:val="center"/>
          </w:tcPr>
          <w:p>
            <w:pPr>
              <w:jc w:val="center"/>
              <w:spacing w:after="0" w:line="276"/>
            </w:pPr>
            <w:r>
              <w:rPr>
                <w:b/>
                <w:bCs/>
                <w:sz w:val="19"/>
                <w:szCs w:val="19"/>
              </w:rPr>
              <w:t>문서·쪽</w:t>
            </w:r>
          </w:p>
        </w:tc>
        <w:tc>
          <w:tcPr>
            <w:tcW w:w="7038" w:type="dxa"/>
            <w:tcMar>
              <w:top w:w="60" w:type="dxa"/>
              <w:left w:w="100" w:type="dxa"/>
              <w:bottom w:w="60" w:type="dxa"/>
              <w:right w:w="100" w:type="dxa"/>
            </w:tcMar>
            <w:vAlign w:val="center"/>
          </w:tcPr>
          <w:p>
            <w:pPr>
              <w:jc w:val="center"/>
              <w:spacing w:after="0" w:line="276"/>
            </w:pPr>
            <w:r>
              <w:rPr>
                <w:b/>
                <w:bCs/>
                <w:sz w:val="19"/>
                <w:szCs w:val="19"/>
              </w:rPr>
              <w:t>원문 표기</w:t>
            </w:r>
          </w:p>
        </w:tc>
      </w:tr>
      <w:tr>
        <w:trPr>
          <w:cantSplit/>
        </w:trPr>
        <w:tc>
          <w:tcPr>
            <w:tcW w:w="2600" w:type="dxa"/>
            <w:tcMar>
              <w:top w:w="60" w:type="dxa"/>
              <w:left w:w="100" w:type="dxa"/>
              <w:bottom w:w="60" w:type="dxa"/>
              <w:right w:w="100" w:type="dxa"/>
            </w:tcMar>
            <w:vAlign w:val="center"/>
          </w:tcPr>
          <w:p>
            <w:pPr>
              <w:jc w:val="left"/>
              <w:spacing w:after="0" w:line="276"/>
            </w:pPr>
            <w:r>
              <w:rPr>
                <w:b w:val="0"/>
                <w:bCs w:val="0"/>
                <w:sz w:val="19"/>
                <w:szCs w:val="19"/>
              </w:rPr>
              <w:t>본책 M665 (계측항목 및 설치현황)</w:t>
            </w:r>
          </w:p>
        </w:tc>
        <w:tc>
          <w:tcPr>
            <w:tcW w:w="7038" w:type="dxa"/>
            <w:tcMar>
              <w:top w:w="60" w:type="dxa"/>
              <w:left w:w="100" w:type="dxa"/>
              <w:bottom w:w="60" w:type="dxa"/>
              <w:right w:w="100" w:type="dxa"/>
            </w:tcMar>
            <w:vAlign w:val="center"/>
          </w:tcPr>
          <w:p>
            <w:pPr>
              <w:jc w:val="left"/>
              <w:spacing w:after="0" w:line="276"/>
            </w:pPr>
            <w:r>
              <w:rPr>
                <w:b w:val="0"/>
                <w:bCs w:val="0"/>
                <w:sz w:val="19"/>
                <w:szCs w:val="19"/>
              </w:rPr>
              <w:t>균열측정계 인접구조물 균열 발생부위 ... 19 / 건물경사계 ... 19</w:t>
            </w:r>
          </w:p>
        </w:tc>
      </w:tr>
      <w:tr>
        <w:trPr>
          <w:cantSplit/>
        </w:trPr>
        <w:tc>
          <w:tcPr>
            <w:tcW w:w="2600" w:type="dxa"/>
            <w:tcMar>
              <w:top w:w="60" w:type="dxa"/>
              <w:left w:w="100" w:type="dxa"/>
              <w:bottom w:w="60" w:type="dxa"/>
              <w:right w:w="100" w:type="dxa"/>
            </w:tcMar>
            <w:vAlign w:val="center"/>
          </w:tcPr>
          <w:p>
            <w:pPr>
              <w:jc w:val="left"/>
              <w:spacing w:after="0" w:line="276"/>
            </w:pPr>
            <w:r>
              <w:rPr>
                <w:b w:val="0"/>
                <w:bCs w:val="0"/>
                <w:sz w:val="19"/>
                <w:szCs w:val="19"/>
              </w:rPr>
              <w:t>본책 M665 (계측항목 및 설치현황)</w:t>
            </w:r>
          </w:p>
        </w:tc>
        <w:tc>
          <w:tcPr>
            <w:tcW w:w="7038" w:type="dxa"/>
            <w:tcMar>
              <w:top w:w="60" w:type="dxa"/>
              <w:left w:w="100" w:type="dxa"/>
              <w:bottom w:w="60" w:type="dxa"/>
              <w:right w:w="100" w:type="dxa"/>
            </w:tcMar>
            <w:vAlign w:val="center"/>
          </w:tcPr>
          <w:p>
            <w:pPr>
              <w:jc w:val="left"/>
              <w:spacing w:after="0" w:line="276"/>
            </w:pPr>
            <w:r>
              <w:rPr>
                <w:b w:val="0"/>
                <w:bCs w:val="0"/>
                <w:sz w:val="19"/>
                <w:szCs w:val="19"/>
              </w:rPr>
              <w:t>유 량 계 토류벽 배면지반 대수층까지 천공 ... 1 / 소음진동 측정계 - 필요시 측정 ... 4 (하중계 항목 없음)</w:t>
            </w:r>
          </w:p>
        </w:tc>
      </w:tr>
      <w:tr>
        <w:trPr>
          <w:cantSplit/>
        </w:trPr>
        <w:tc>
          <w:tcPr>
            <w:tcW w:w="2600" w:type="dxa"/>
            <w:tcMar>
              <w:top w:w="60" w:type="dxa"/>
              <w:left w:w="100" w:type="dxa"/>
              <w:bottom w:w="60" w:type="dxa"/>
              <w:right w:w="100" w:type="dxa"/>
            </w:tcMar>
            <w:vAlign w:val="center"/>
          </w:tcPr>
          <w:p>
            <w:pPr>
              <w:jc w:val="left"/>
              <w:spacing w:after="0" w:line="276"/>
            </w:pPr>
            <w:r>
              <w:rPr>
                <w:b w:val="0"/>
                <w:bCs w:val="0"/>
                <w:sz w:val="19"/>
                <w:szCs w:val="19"/>
              </w:rPr>
              <w:t>본책 M1266 (계측종류)</w:t>
            </w:r>
          </w:p>
        </w:tc>
        <w:tc>
          <w:tcPr>
            <w:tcW w:w="7038" w:type="dxa"/>
            <w:tcMar>
              <w:top w:w="60" w:type="dxa"/>
              <w:left w:w="100" w:type="dxa"/>
              <w:bottom w:w="60" w:type="dxa"/>
              <w:right w:w="100" w:type="dxa"/>
            </w:tcMar>
            <w:vAlign w:val="center"/>
          </w:tcPr>
          <w:p>
            <w:pPr>
              <w:jc w:val="left"/>
              <w:spacing w:after="0" w:line="276"/>
            </w:pPr>
            <w:r>
              <w:rPr>
                <w:b w:val="0"/>
                <w:bCs w:val="0"/>
                <w:sz w:val="19"/>
                <w:szCs w:val="19"/>
              </w:rPr>
              <w:t>◦ 균열계 : Crack gauge 9 EA ◦ 경사계 : Tiltmeter 19 EA</w:t>
            </w:r>
          </w:p>
        </w:tc>
      </w:tr>
      <w:tr>
        <w:trPr>
          <w:cantSplit/>
        </w:trPr>
        <w:tc>
          <w:tcPr>
            <w:tcW w:w="2600" w:type="dxa"/>
            <w:tcMar>
              <w:top w:w="60" w:type="dxa"/>
              <w:left w:w="100" w:type="dxa"/>
              <w:bottom w:w="60" w:type="dxa"/>
              <w:right w:w="100" w:type="dxa"/>
            </w:tcMar>
            <w:vAlign w:val="center"/>
          </w:tcPr>
          <w:p>
            <w:pPr>
              <w:jc w:val="left"/>
              <w:spacing w:after="0" w:line="276"/>
            </w:pPr>
            <w:r>
              <w:rPr>
                <w:b w:val="0"/>
                <w:bCs w:val="0"/>
                <w:sz w:val="19"/>
                <w:szCs w:val="19"/>
              </w:rPr>
              <w:t>본책 M1266 (흙막이벽 응력측정)</w:t>
            </w:r>
          </w:p>
        </w:tc>
        <w:tc>
          <w:tcPr>
            <w:tcW w:w="7038" w:type="dxa"/>
            <w:tcMar>
              <w:top w:w="60" w:type="dxa"/>
              <w:left w:w="100" w:type="dxa"/>
              <w:bottom w:w="60" w:type="dxa"/>
              <w:right w:w="100" w:type="dxa"/>
            </w:tcMar>
            <w:vAlign w:val="center"/>
          </w:tcPr>
          <w:p>
            <w:pPr>
              <w:jc w:val="left"/>
              <w:spacing w:after="0" w:line="276"/>
            </w:pPr>
            <w:r>
              <w:rPr>
                <w:b w:val="0"/>
                <w:bCs w:val="0"/>
                <w:sz w:val="19"/>
                <w:szCs w:val="19"/>
              </w:rPr>
              <w:t>◦ 하중계 EA ◦ 변형률계 : Strain gauge 68 EA</w:t>
            </w:r>
          </w:p>
        </w:tc>
      </w:tr>
      <w:tr>
        <w:trPr>
          <w:cantSplit/>
        </w:trPr>
        <w:tc>
          <w:tcPr>
            <w:tcW w:w="2600" w:type="dxa"/>
            <w:tcMar>
              <w:top w:w="60" w:type="dxa"/>
              <w:left w:w="100" w:type="dxa"/>
              <w:bottom w:w="60" w:type="dxa"/>
              <w:right w:w="100" w:type="dxa"/>
            </w:tcMar>
            <w:vAlign w:val="center"/>
          </w:tcPr>
          <w:p>
            <w:pPr>
              <w:jc w:val="left"/>
              <w:spacing w:after="0" w:line="276"/>
            </w:pPr>
            <w:r>
              <w:rPr>
                <w:b w:val="0"/>
                <w:bCs w:val="0"/>
                <w:sz w:val="19"/>
                <w:szCs w:val="19"/>
              </w:rPr>
              <w:t>본책 M1266 (지하철 인접측정)</w:t>
            </w:r>
          </w:p>
        </w:tc>
        <w:tc>
          <w:tcPr>
            <w:tcW w:w="7038" w:type="dxa"/>
            <w:tcMar>
              <w:top w:w="60" w:type="dxa"/>
              <w:left w:w="100" w:type="dxa"/>
              <w:bottom w:w="60" w:type="dxa"/>
              <w:right w:w="100" w:type="dxa"/>
            </w:tcMar>
            <w:vAlign w:val="center"/>
          </w:tcPr>
          <w:p>
            <w:pPr>
              <w:jc w:val="left"/>
              <w:spacing w:after="0" w:line="276"/>
            </w:pPr>
            <w:r>
              <w:rPr>
                <w:b w:val="0"/>
                <w:bCs w:val="0"/>
                <w:sz w:val="19"/>
                <w:szCs w:val="19"/>
              </w:rPr>
              <w:t>◦ EL Beam EA ◦ 선로침하측정계 EA ◦ 진동계 EA ◦ 내공변위계 EA ◦ 전단침하계 EA (유량계 항목 없음)</w:t>
            </w:r>
          </w:p>
        </w:tc>
      </w:tr>
    </w:tbl>
    <w:p>
      <w:pPr>
        <w:spacing w:after="60" w:before="160"/>
      </w:pPr>
      <w:r>
        <w:rPr>
          <w:b/>
          <w:bCs/>
        </w:rPr>
        <w:t>판단 근거</w:t>
      </w:r>
    </w:p>
    <w:p>
      <w:pPr>
        <w:spacing w:after="80" w:line="300"/>
      </w:pPr>
      <w:r>
        <w:t>계측 수량은 흙막이 안전관리의 기준이 되며, 심사 때 계측 평면도와 대조된다.</w:t>
      </w:r>
    </w:p>
    <w:p>
      <w:pPr>
        <w:spacing w:after="60" w:before="160"/>
      </w:pPr>
      <w:r>
        <w:rPr>
          <w:b/>
          <w:bCs/>
        </w:rPr>
        <w:t>정정 제안</w:t>
      </w:r>
    </w:p>
    <w:p>
      <w:pPr>
        <w:pStyle w:val="ListParagraph"/>
        <w:numPr>
          <w:ilvl w:val="0"/>
          <w:numId w:val="1"/>
        </w:numPr>
        <w:spacing w:after="60" w:line="300"/>
      </w:pPr>
      <w:r>
        <w:t>계측 평면도의 실제 균열계 수량을 확인하여 M665와 M1266을 같은 값으로 고친다.</w:t>
      </w:r>
    </w:p>
    <w:p>
      <w:pPr>
        <w:pStyle w:val="ListParagraph"/>
        <w:numPr>
          <w:ilvl w:val="0"/>
          <w:numId w:val="1"/>
        </w:numPr>
        <w:spacing w:after="60" w:line="300"/>
      </w:pPr>
      <w:r>
        <w:t>버팀보 축력 관리용 하중계 설치 여부를 정하여 M665와 M1266 양쪽에 반영한다. 설치하지 않으면 "해당없음(버팀보 축력은 변형률계로 관리)"처럼 사유를 적는다.</w:t>
      </w:r>
    </w:p>
    <w:p>
      <w:pPr>
        <w:pStyle w:val="ListParagraph"/>
        <w:numPr>
          <w:ilvl w:val="0"/>
          <w:numId w:val="1"/>
        </w:numPr>
        <w:spacing w:after="60" w:line="300"/>
      </w:pPr>
      <w:r>
        <w:t>M665의 유량계 1개, 소음진동측정계 4개를 M1266에도 적는다. 다른 공란 항목(침하계, 간극수압계, 지하철 인접측정 등)은 "해당없음"으로 채운다.</w:t>
      </w:r>
    </w:p>
    <w:p>
      <w:pPr>
        <w:pStyle w:val="Heading2"/>
      </w:pPr>
      <w:r>
        <w:t>3.21 시스템동바리 적용 층고 기준 3가지</w:t>
      </w:r>
    </w:p>
    <w:p>
      <w:pPr>
        <w:spacing w:after="60"/>
      </w:pPr>
      <w:r>
        <w:rPr>
          <w:b/>
          <w:bCs/>
        </w:rPr>
        <w:t xml:space="preserve">중요도: </w:t>
      </w:r>
      <w:r>
        <w:t>보통</w:t>
      </w:r>
      <w:r>
        <w:rPr>
          <w:b/>
          <w:bCs/>
        </w:rPr>
        <w:t xml:space="preserve">    관련 쪽: </w:t>
      </w:r>
      <w:r>
        <w:t>B17, B18, M1286</w:t>
      </w:r>
    </w:p>
    <w:p>
      <w:pPr>
        <w:spacing w:after="60" w:before="160"/>
      </w:pPr>
      <w:r>
        <w:rPr>
          <w:b/>
          <w:bCs/>
        </w:rPr>
        <w:t>불일치 내용</w:t>
      </w:r>
    </w:p>
    <w:p>
      <w:pPr>
        <w:spacing w:after="80" w:line="300"/>
      </w:pPr>
      <w:r>
        <w:t>파이프서포트와 시스템동바리를 나누는 층고 기준이 세 곳에서 다르다. 브리핑 B17은 5m까지 파이프서포트, 6m 이상 시스템동바리라서 5~6m 구간이 비어 있다. B18은 5m 이상 시스템동바리, 4.2m 이하 강관동바리라서 4.2~5m 구간이 비어 있다. 본책 M1286은 4.2m 초과부터 시스템동바리이다.</w:t>
      </w:r>
    </w:p>
    <w:p>
      <w:pPr>
        <w:spacing w:after="60" w:before="160"/>
      </w:pPr>
      <w:r>
        <w:rPr>
          <w:b/>
          <w:bCs/>
        </w:rPr>
        <w:t>문서별 표기</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00"/>
        <w:gridCol w:w="7038"/>
      </w:tblGrid>
      <w:tr>
        <w:trPr>
          <w:tblHeader/>
        </w:trPr>
        <w:tc>
          <w:tcPr>
            <w:tcW w:w="2600" w:type="dxa"/>
            <w:tcMar>
              <w:top w:w="60" w:type="dxa"/>
              <w:left w:w="100" w:type="dxa"/>
              <w:bottom w:w="60" w:type="dxa"/>
              <w:right w:w="100" w:type="dxa"/>
            </w:tcMar>
            <w:vAlign w:val="center"/>
          </w:tcPr>
          <w:p>
            <w:pPr>
              <w:jc w:val="center"/>
              <w:spacing w:after="0" w:line="276"/>
            </w:pPr>
            <w:r>
              <w:rPr>
                <w:b/>
                <w:bCs/>
                <w:sz w:val="19"/>
                <w:szCs w:val="19"/>
              </w:rPr>
              <w:t>문서·쪽</w:t>
            </w:r>
          </w:p>
        </w:tc>
        <w:tc>
          <w:tcPr>
            <w:tcW w:w="7038" w:type="dxa"/>
            <w:tcMar>
              <w:top w:w="60" w:type="dxa"/>
              <w:left w:w="100" w:type="dxa"/>
              <w:bottom w:w="60" w:type="dxa"/>
              <w:right w:w="100" w:type="dxa"/>
            </w:tcMar>
            <w:vAlign w:val="center"/>
          </w:tcPr>
          <w:p>
            <w:pPr>
              <w:jc w:val="center"/>
              <w:spacing w:after="0" w:line="276"/>
            </w:pPr>
            <w:r>
              <w:rPr>
                <w:b/>
                <w:bCs/>
                <w:sz w:val="19"/>
                <w:szCs w:val="19"/>
              </w:rPr>
              <w:t>원문 표기</w:t>
            </w:r>
          </w:p>
        </w:tc>
      </w:tr>
      <w:tr>
        <w:trPr>
          <w:cantSplit/>
        </w:trPr>
        <w:tc>
          <w:tcPr>
            <w:tcW w:w="2600" w:type="dxa"/>
            <w:tcMar>
              <w:top w:w="60" w:type="dxa"/>
              <w:left w:w="100" w:type="dxa"/>
              <w:bottom w:w="60" w:type="dxa"/>
              <w:right w:w="100" w:type="dxa"/>
            </w:tcMar>
            <w:vAlign w:val="center"/>
          </w:tcPr>
          <w:p>
            <w:pPr>
              <w:jc w:val="left"/>
              <w:spacing w:after="0" w:line="276"/>
            </w:pPr>
            <w:r>
              <w:rPr>
                <w:b w:val="0"/>
                <w:bCs w:val="0"/>
                <w:sz w:val="19"/>
                <w:szCs w:val="19"/>
              </w:rPr>
              <w:t>브리핑 B17</w:t>
            </w:r>
          </w:p>
        </w:tc>
        <w:tc>
          <w:tcPr>
            <w:tcW w:w="7038" w:type="dxa"/>
            <w:tcMar>
              <w:top w:w="60" w:type="dxa"/>
              <w:left w:w="100" w:type="dxa"/>
              <w:bottom w:w="60" w:type="dxa"/>
              <w:right w:w="100" w:type="dxa"/>
            </w:tcMar>
            <w:vAlign w:val="center"/>
          </w:tcPr>
          <w:p>
            <w:pPr>
              <w:jc w:val="left"/>
              <w:spacing w:after="0" w:line="276"/>
            </w:pPr>
            <w:r>
              <w:rPr>
                <w:b w:val="0"/>
                <w:bCs w:val="0"/>
                <w:sz w:val="19"/>
                <w:szCs w:val="19"/>
              </w:rPr>
              <w:t>§ 층고 5m까지는 단일 부재의 파이프 써포트 사용 § 층고 6m 이상일때는 시스템 동바리 사용</w:t>
            </w:r>
          </w:p>
        </w:tc>
      </w:tr>
      <w:tr>
        <w:trPr>
          <w:cantSplit/>
        </w:trPr>
        <w:tc>
          <w:tcPr>
            <w:tcW w:w="2600" w:type="dxa"/>
            <w:tcMar>
              <w:top w:w="60" w:type="dxa"/>
              <w:left w:w="100" w:type="dxa"/>
              <w:bottom w:w="60" w:type="dxa"/>
              <w:right w:w="100" w:type="dxa"/>
            </w:tcMar>
            <w:vAlign w:val="center"/>
          </w:tcPr>
          <w:p>
            <w:pPr>
              <w:jc w:val="left"/>
              <w:spacing w:after="0" w:line="276"/>
            </w:pPr>
            <w:r>
              <w:rPr>
                <w:b w:val="0"/>
                <w:bCs w:val="0"/>
                <w:sz w:val="19"/>
                <w:szCs w:val="19"/>
              </w:rPr>
              <w:t>브리핑 B18</w:t>
            </w:r>
          </w:p>
        </w:tc>
        <w:tc>
          <w:tcPr>
            <w:tcW w:w="7038" w:type="dxa"/>
            <w:tcMar>
              <w:top w:w="60" w:type="dxa"/>
              <w:left w:w="100" w:type="dxa"/>
              <w:bottom w:w="60" w:type="dxa"/>
              <w:right w:w="100" w:type="dxa"/>
            </w:tcMar>
            <w:vAlign w:val="center"/>
          </w:tcPr>
          <w:p>
            <w:pPr>
              <w:jc w:val="left"/>
              <w:spacing w:after="0" w:line="276"/>
            </w:pPr>
            <w:r>
              <w:rPr>
                <w:b w:val="0"/>
                <w:bCs w:val="0"/>
                <w:sz w:val="19"/>
                <w:szCs w:val="19"/>
              </w:rPr>
              <w:t>(1) 층고 5m이상 구간 : 시스템동바리(전문기술사 날인) 검토 첨부 (2) 4.2m이하 강관동바리 설치 구간 : (전문기술사 날인) 검토 첨부</w:t>
            </w:r>
          </w:p>
        </w:tc>
      </w:tr>
      <w:tr>
        <w:trPr>
          <w:cantSplit/>
        </w:trPr>
        <w:tc>
          <w:tcPr>
            <w:tcW w:w="2600" w:type="dxa"/>
            <w:tcMar>
              <w:top w:w="60" w:type="dxa"/>
              <w:left w:w="100" w:type="dxa"/>
              <w:bottom w:w="60" w:type="dxa"/>
              <w:right w:w="100" w:type="dxa"/>
            </w:tcMar>
            <w:vAlign w:val="center"/>
          </w:tcPr>
          <w:p>
            <w:pPr>
              <w:jc w:val="left"/>
              <w:spacing w:after="0" w:line="276"/>
            </w:pPr>
            <w:r>
              <w:rPr>
                <w:b w:val="0"/>
                <w:bCs w:val="0"/>
                <w:sz w:val="19"/>
                <w:szCs w:val="19"/>
              </w:rPr>
              <w:t>본책 M1286</w:t>
            </w:r>
          </w:p>
        </w:tc>
        <w:tc>
          <w:tcPr>
            <w:tcW w:w="7038" w:type="dxa"/>
            <w:tcMar>
              <w:top w:w="60" w:type="dxa"/>
              <w:left w:w="100" w:type="dxa"/>
              <w:bottom w:w="60" w:type="dxa"/>
              <w:right w:w="100" w:type="dxa"/>
            </w:tcMar>
            <w:vAlign w:val="center"/>
          </w:tcPr>
          <w:p>
            <w:pPr>
              <w:jc w:val="left"/>
              <w:spacing w:after="0" w:line="276"/>
            </w:pPr>
            <w:r>
              <w:rPr>
                <w:b w:val="0"/>
                <w:bCs w:val="0"/>
                <w:sz w:val="19"/>
                <w:szCs w:val="19"/>
              </w:rPr>
              <w:t>- 층고 4.2m이하: 강관파이프 동바리(전문기술사의 검토) - 층고 4.2m초과-5.0m미만: 시스템 동바리(전문기술사의 검토 및 3차원 구조해석) - 층고 5m이상: 시스템 동바리(전문기술사의 검토 및 3차원 구조해석)</w:t>
            </w:r>
          </w:p>
        </w:tc>
      </w:tr>
    </w:tbl>
    <w:p>
      <w:pPr>
        <w:spacing w:after="60" w:before="160"/>
      </w:pPr>
      <w:r>
        <w:rPr>
          <w:b/>
          <w:bCs/>
        </w:rPr>
        <w:t>판단 근거</w:t>
      </w:r>
    </w:p>
    <w:p>
      <w:pPr>
        <w:spacing w:after="80" w:line="300"/>
      </w:pPr>
      <w:r>
        <w:t>건설기술 진흥법 시행령 제101조의2 제1항 제2호: 높이 5미터 이상인 거푸집 및 동바리는 관계전문가의 구조적 안전성 확인 대상이다. 본책 기준(4.2m 초과 시스템동바리)은 이보다 엄격하다.</w:t>
      </w:r>
    </w:p>
    <w:p>
      <w:pPr>
        <w:spacing w:after="60" w:before="160"/>
      </w:pPr>
      <w:r>
        <w:rPr>
          <w:b/>
          <w:bCs/>
        </w:rPr>
        <w:t>정정 제안</w:t>
      </w:r>
    </w:p>
    <w:p>
      <w:pPr>
        <w:pStyle w:val="ListParagraph"/>
        <w:numPr>
          <w:ilvl w:val="0"/>
          <w:numId w:val="1"/>
        </w:numPr>
        <w:spacing w:after="60" w:line="300"/>
      </w:pPr>
      <w:r>
        <w:t>본책 M1286 기준(4.2m 이하 강관파이프 동바리, 4.2m 초과 시스템동바리)으로 브리핑 B17, B18 문구를 고친다.</w:t>
      </w:r>
    </w:p>
    <w:p>
      <w:pPr>
        <w:pStyle w:val="Heading2"/>
      </w:pPr>
      <w:r>
        <w:t>3.22 갱폼·알폼 구조검토 미완</w:t>
      </w:r>
    </w:p>
    <w:p>
      <w:pPr>
        <w:spacing w:after="60"/>
      </w:pPr>
      <w:r>
        <w:rPr>
          <w:b/>
          <w:bCs/>
        </w:rPr>
        <w:t xml:space="preserve">중요도: </w:t>
      </w:r>
      <w:r>
        <w:t>보통</w:t>
      </w:r>
      <w:r>
        <w:rPr>
          <w:b/>
          <w:bCs/>
        </w:rPr>
        <w:t xml:space="preserve">    관련 쪽: </w:t>
      </w:r>
      <w:r>
        <w:t>B20, M1724, CHECK LIST 4-8</w:t>
      </w:r>
    </w:p>
    <w:p>
      <w:pPr>
        <w:spacing w:after="60" w:before="160"/>
      </w:pPr>
      <w:r>
        <w:rPr>
          <w:b/>
          <w:bCs/>
        </w:rPr>
        <w:t>불일치 내용</w:t>
      </w:r>
    </w:p>
    <w:p>
      <w:pPr>
        <w:spacing w:after="80" w:line="300"/>
      </w:pPr>
      <w:r>
        <w:t>폼 중량 산출과 구조검토, 갱폼·알폼 조립도가 "협력업체 선정 후 보완"으로 남아 있어 본책·브리핑·CHECK LIST 모두 해당 자료가 빠져 있다.</w:t>
      </w:r>
    </w:p>
    <w:p>
      <w:pPr>
        <w:spacing w:after="60" w:before="160"/>
      </w:pPr>
      <w:r>
        <w:rPr>
          <w:b/>
          <w:bCs/>
        </w:rPr>
        <w:t>문서별 표기</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00"/>
        <w:gridCol w:w="7038"/>
      </w:tblGrid>
      <w:tr>
        <w:trPr>
          <w:tblHeader/>
        </w:trPr>
        <w:tc>
          <w:tcPr>
            <w:tcW w:w="2600" w:type="dxa"/>
            <w:tcMar>
              <w:top w:w="60" w:type="dxa"/>
              <w:left w:w="100" w:type="dxa"/>
              <w:bottom w:w="60" w:type="dxa"/>
              <w:right w:w="100" w:type="dxa"/>
            </w:tcMar>
            <w:vAlign w:val="center"/>
          </w:tcPr>
          <w:p>
            <w:pPr>
              <w:jc w:val="center"/>
              <w:spacing w:after="0" w:line="276"/>
            </w:pPr>
            <w:r>
              <w:rPr>
                <w:b/>
                <w:bCs/>
                <w:sz w:val="19"/>
                <w:szCs w:val="19"/>
              </w:rPr>
              <w:t>문서·쪽</w:t>
            </w:r>
          </w:p>
        </w:tc>
        <w:tc>
          <w:tcPr>
            <w:tcW w:w="7038" w:type="dxa"/>
            <w:tcMar>
              <w:top w:w="60" w:type="dxa"/>
              <w:left w:w="100" w:type="dxa"/>
              <w:bottom w:w="60" w:type="dxa"/>
              <w:right w:w="100" w:type="dxa"/>
            </w:tcMar>
            <w:vAlign w:val="center"/>
          </w:tcPr>
          <w:p>
            <w:pPr>
              <w:jc w:val="center"/>
              <w:spacing w:after="0" w:line="276"/>
            </w:pPr>
            <w:r>
              <w:rPr>
                <w:b/>
                <w:bCs/>
                <w:sz w:val="19"/>
                <w:szCs w:val="19"/>
              </w:rPr>
              <w:t>원문 표기</w:t>
            </w:r>
          </w:p>
        </w:tc>
      </w:tr>
      <w:tr>
        <w:trPr>
          <w:cantSplit/>
        </w:trPr>
        <w:tc>
          <w:tcPr>
            <w:tcW w:w="2600" w:type="dxa"/>
            <w:tcMar>
              <w:top w:w="60" w:type="dxa"/>
              <w:left w:w="100" w:type="dxa"/>
              <w:bottom w:w="60" w:type="dxa"/>
              <w:right w:w="100" w:type="dxa"/>
            </w:tcMar>
            <w:vAlign w:val="center"/>
          </w:tcPr>
          <w:p>
            <w:pPr>
              <w:jc w:val="left"/>
              <w:spacing w:after="0" w:line="276"/>
            </w:pPr>
            <w:r>
              <w:rPr>
                <w:b w:val="0"/>
                <w:bCs w:val="0"/>
                <w:sz w:val="19"/>
                <w:szCs w:val="19"/>
              </w:rPr>
              <w:t>브리핑 B20</w:t>
            </w:r>
          </w:p>
        </w:tc>
        <w:tc>
          <w:tcPr>
            <w:tcW w:w="7038" w:type="dxa"/>
            <w:tcMar>
              <w:top w:w="60" w:type="dxa"/>
              <w:left w:w="100" w:type="dxa"/>
              <w:bottom w:w="60" w:type="dxa"/>
              <w:right w:w="100" w:type="dxa"/>
            </w:tcMar>
            <w:vAlign w:val="center"/>
          </w:tcPr>
          <w:p>
            <w:pPr>
              <w:jc w:val="left"/>
              <w:spacing w:after="0" w:line="276"/>
            </w:pPr>
            <w:r>
              <w:rPr>
                <w:b w:val="0"/>
                <w:bCs w:val="0"/>
                <w:sz w:val="19"/>
                <w:szCs w:val="19"/>
              </w:rPr>
              <w:t>▢ 폼 중량 산출 및 구조검토 : 협력업체 선정후 현장여건에 따라 시행 (갱폼, 알폼 조립도 및 구조안전성검토서 작성 보완)</w:t>
            </w:r>
          </w:p>
        </w:tc>
      </w:tr>
      <w:tr>
        <w:trPr>
          <w:cantSplit/>
        </w:trPr>
        <w:tc>
          <w:tcPr>
            <w:tcW w:w="2600" w:type="dxa"/>
            <w:tcMar>
              <w:top w:w="60" w:type="dxa"/>
              <w:left w:w="100" w:type="dxa"/>
              <w:bottom w:w="60" w:type="dxa"/>
              <w:right w:w="100" w:type="dxa"/>
            </w:tcMar>
            <w:vAlign w:val="center"/>
          </w:tcPr>
          <w:p>
            <w:pPr>
              <w:jc w:val="left"/>
              <w:spacing w:after="0" w:line="276"/>
            </w:pPr>
            <w:r>
              <w:rPr>
                <w:b w:val="0"/>
                <w:bCs w:val="0"/>
                <w:sz w:val="19"/>
                <w:szCs w:val="19"/>
              </w:rPr>
              <w:t>본책 M1724</w:t>
            </w:r>
          </w:p>
        </w:tc>
        <w:tc>
          <w:tcPr>
            <w:tcW w:w="7038" w:type="dxa"/>
            <w:tcMar>
              <w:top w:w="60" w:type="dxa"/>
              <w:left w:w="100" w:type="dxa"/>
              <w:bottom w:w="60" w:type="dxa"/>
              <w:right w:w="100" w:type="dxa"/>
            </w:tcMar>
            <w:vAlign w:val="center"/>
          </w:tcPr>
          <w:p>
            <w:pPr>
              <w:jc w:val="left"/>
              <w:spacing w:after="0" w:line="276"/>
            </w:pPr>
            <w:r>
              <w:rPr>
                <w:b w:val="0"/>
                <w:bCs w:val="0"/>
                <w:sz w:val="19"/>
                <w:szCs w:val="19"/>
              </w:rPr>
              <w:t>(15) 폼중량 산출 및 구조검토 : 협력업체 선정후 현장여건에 따라 시행 (갱폼, 알폼 구조안전성검토서 작성 보완)</w:t>
            </w:r>
          </w:p>
        </w:tc>
      </w:tr>
      <w:tr>
        <w:trPr>
          <w:cantSplit/>
        </w:trPr>
        <w:tc>
          <w:tcPr>
            <w:tcW w:w="2600" w:type="dxa"/>
            <w:tcMar>
              <w:top w:w="60" w:type="dxa"/>
              <w:left w:w="100" w:type="dxa"/>
              <w:bottom w:w="60" w:type="dxa"/>
              <w:right w:w="100" w:type="dxa"/>
            </w:tcMar>
            <w:vAlign w:val="center"/>
          </w:tcPr>
          <w:p>
            <w:pPr>
              <w:jc w:val="left"/>
              <w:spacing w:after="0" w:line="276"/>
            </w:pPr>
            <w:r>
              <w:rPr>
                <w:b w:val="0"/>
                <w:bCs w:val="0"/>
                <w:sz w:val="19"/>
                <w:szCs w:val="19"/>
              </w:rPr>
              <w:t>CHECK LIST 4-8</w:t>
            </w:r>
          </w:p>
        </w:tc>
        <w:tc>
          <w:tcPr>
            <w:tcW w:w="7038" w:type="dxa"/>
            <w:tcMar>
              <w:top w:w="60" w:type="dxa"/>
              <w:left w:w="100" w:type="dxa"/>
              <w:bottom w:w="60" w:type="dxa"/>
              <w:right w:w="100" w:type="dxa"/>
            </w:tcMar>
            <w:vAlign w:val="center"/>
          </w:tcPr>
          <w:p>
            <w:pPr>
              <w:jc w:val="left"/>
              <w:spacing w:after="0" w:line="276"/>
            </w:pPr>
            <w:r>
              <w:rPr>
                <w:b w:val="0"/>
                <w:bCs w:val="0"/>
                <w:sz w:val="19"/>
                <w:szCs w:val="19"/>
              </w:rPr>
              <w:t>외부 갱폼 설치계획 : 폼 인양 검토 도면 숙지(구조검토 추후 보완 예정)</w:t>
            </w:r>
          </w:p>
        </w:tc>
      </w:tr>
    </w:tbl>
    <w:p>
      <w:pPr>
        <w:spacing w:after="60" w:before="160"/>
      </w:pPr>
      <w:r>
        <w:rPr>
          <w:b/>
          <w:bCs/>
        </w:rPr>
        <w:t>판단 근거</w:t>
      </w:r>
    </w:p>
    <w:p>
      <w:pPr>
        <w:spacing w:after="80" w:line="300"/>
      </w:pPr>
      <w:r>
        <w:t>건설기술 진흥법 시행령 제101조의2 제1항 제2호: 작업발판 일체형 거푸집은 관계전문가의 구조적 안전성 확인 대상이다.</w:t>
      </w:r>
    </w:p>
    <w:p>
      <w:pPr>
        <w:spacing w:after="60" w:before="160"/>
      </w:pPr>
      <w:r>
        <w:rPr>
          <w:b/>
          <w:bCs/>
        </w:rPr>
        <w:t>정정 제안</w:t>
      </w:r>
    </w:p>
    <w:p>
      <w:pPr>
        <w:pStyle w:val="ListParagraph"/>
        <w:numPr>
          <w:ilvl w:val="0"/>
          <w:numId w:val="1"/>
        </w:numPr>
        <w:spacing w:after="60" w:line="300"/>
      </w:pPr>
      <w:r>
        <w:t>심사 전에 구조검토서와 조립도를 첨부하거나, 첨부할 수 없으면 제출 예정 시기와 "갱폼 반입 전 구조검토서 제출" 조건을 M1724와 B20에 적는다.</w:t>
      </w:r>
    </w:p>
    <w:p>
      <w:pPr>
        <w:pStyle w:val="Heading2"/>
      </w:pPr>
      <w:r>
        <w:t>3.23 철근콘크리트 작업기간 오타</w:t>
      </w:r>
    </w:p>
    <w:p>
      <w:pPr>
        <w:spacing w:after="60"/>
      </w:pPr>
      <w:r>
        <w:rPr>
          <w:b/>
          <w:bCs/>
        </w:rPr>
        <w:t xml:space="preserve">중요도: </w:t>
      </w:r>
      <w:r>
        <w:t>낮음</w:t>
      </w:r>
      <w:r>
        <w:rPr>
          <w:b/>
          <w:bCs/>
        </w:rPr>
        <w:t xml:space="preserve">    관련 쪽: </w:t>
      </w:r>
      <w:r>
        <w:t>M1739, M1286</w:t>
      </w:r>
    </w:p>
    <w:p>
      <w:pPr>
        <w:spacing w:after="60" w:before="160"/>
      </w:pPr>
      <w:r>
        <w:rPr>
          <w:b/>
          <w:bCs/>
        </w:rPr>
        <w:t>불일치 내용</w:t>
      </w:r>
    </w:p>
    <w:p>
      <w:pPr>
        <w:spacing w:after="80" w:line="300"/>
      </w:pPr>
      <w:r>
        <w:t>철근콘크리트 작업계획의 작업기간 종료월이 "072"로 적혀 있다. 같은 골조 공정인 거푸집 동바리 작업계획(M1286)의 작업기간은 2027.06~2028.07이다.</w:t>
      </w:r>
    </w:p>
    <w:p>
      <w:pPr>
        <w:spacing w:after="60" w:before="160"/>
      </w:pPr>
      <w:r>
        <w:rPr>
          <w:b/>
          <w:bCs/>
        </w:rPr>
        <w:t>문서별 표기</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00"/>
        <w:gridCol w:w="7038"/>
      </w:tblGrid>
      <w:tr>
        <w:trPr>
          <w:tblHeader/>
        </w:trPr>
        <w:tc>
          <w:tcPr>
            <w:tcW w:w="2600" w:type="dxa"/>
            <w:tcMar>
              <w:top w:w="60" w:type="dxa"/>
              <w:left w:w="100" w:type="dxa"/>
              <w:bottom w:w="60" w:type="dxa"/>
              <w:right w:w="100" w:type="dxa"/>
            </w:tcMar>
            <w:vAlign w:val="center"/>
          </w:tcPr>
          <w:p>
            <w:pPr>
              <w:jc w:val="center"/>
              <w:spacing w:after="0" w:line="276"/>
            </w:pPr>
            <w:r>
              <w:rPr>
                <w:b/>
                <w:bCs/>
                <w:sz w:val="19"/>
                <w:szCs w:val="19"/>
              </w:rPr>
              <w:t>문서·쪽</w:t>
            </w:r>
          </w:p>
        </w:tc>
        <w:tc>
          <w:tcPr>
            <w:tcW w:w="7038" w:type="dxa"/>
            <w:tcMar>
              <w:top w:w="60" w:type="dxa"/>
              <w:left w:w="100" w:type="dxa"/>
              <w:bottom w:w="60" w:type="dxa"/>
              <w:right w:w="100" w:type="dxa"/>
            </w:tcMar>
            <w:vAlign w:val="center"/>
          </w:tcPr>
          <w:p>
            <w:pPr>
              <w:jc w:val="center"/>
              <w:spacing w:after="0" w:line="276"/>
            </w:pPr>
            <w:r>
              <w:rPr>
                <w:b/>
                <w:bCs/>
                <w:sz w:val="19"/>
                <w:szCs w:val="19"/>
              </w:rPr>
              <w:t>원문 표기</w:t>
            </w:r>
          </w:p>
        </w:tc>
      </w:tr>
      <w:tr>
        <w:trPr>
          <w:cantSplit/>
        </w:trPr>
        <w:tc>
          <w:tcPr>
            <w:tcW w:w="2600" w:type="dxa"/>
            <w:tcMar>
              <w:top w:w="60" w:type="dxa"/>
              <w:left w:w="100" w:type="dxa"/>
              <w:bottom w:w="60" w:type="dxa"/>
              <w:right w:w="100" w:type="dxa"/>
            </w:tcMar>
            <w:vAlign w:val="center"/>
          </w:tcPr>
          <w:p>
            <w:pPr>
              <w:jc w:val="left"/>
              <w:spacing w:after="0" w:line="276"/>
            </w:pPr>
            <w:r>
              <w:rPr>
                <w:b w:val="0"/>
                <w:bCs w:val="0"/>
                <w:sz w:val="19"/>
                <w:szCs w:val="19"/>
              </w:rPr>
              <w:t>본책 M1739 (철근콘크리트 작업계획)</w:t>
            </w:r>
          </w:p>
        </w:tc>
        <w:tc>
          <w:tcPr>
            <w:tcW w:w="7038" w:type="dxa"/>
            <w:tcMar>
              <w:top w:w="60" w:type="dxa"/>
              <w:left w:w="100" w:type="dxa"/>
              <w:bottom w:w="60" w:type="dxa"/>
              <w:right w:w="100" w:type="dxa"/>
            </w:tcMar>
            <w:vAlign w:val="center"/>
          </w:tcPr>
          <w:p>
            <w:pPr>
              <w:jc w:val="left"/>
              <w:spacing w:after="0" w:line="276"/>
            </w:pPr>
            <w:r>
              <w:rPr>
                <w:b w:val="0"/>
                <w:bCs w:val="0"/>
                <w:sz w:val="19"/>
                <w:szCs w:val="19"/>
              </w:rPr>
              <w:t>작 업 기 간 2027. 06 ～ 2028. 072</w:t>
            </w:r>
          </w:p>
        </w:tc>
      </w:tr>
      <w:tr>
        <w:trPr>
          <w:cantSplit/>
        </w:trPr>
        <w:tc>
          <w:tcPr>
            <w:tcW w:w="2600" w:type="dxa"/>
            <w:tcMar>
              <w:top w:w="60" w:type="dxa"/>
              <w:left w:w="100" w:type="dxa"/>
              <w:bottom w:w="60" w:type="dxa"/>
              <w:right w:w="100" w:type="dxa"/>
            </w:tcMar>
            <w:vAlign w:val="center"/>
          </w:tcPr>
          <w:p>
            <w:pPr>
              <w:jc w:val="left"/>
              <w:spacing w:after="0" w:line="276"/>
            </w:pPr>
            <w:r>
              <w:rPr>
                <w:b w:val="0"/>
                <w:bCs w:val="0"/>
                <w:sz w:val="19"/>
                <w:szCs w:val="19"/>
              </w:rPr>
              <w:t>본책 M1286 (거푸집 동바리 작업계획)</w:t>
            </w:r>
          </w:p>
        </w:tc>
        <w:tc>
          <w:tcPr>
            <w:tcW w:w="7038" w:type="dxa"/>
            <w:tcMar>
              <w:top w:w="60" w:type="dxa"/>
              <w:left w:w="100" w:type="dxa"/>
              <w:bottom w:w="60" w:type="dxa"/>
              <w:right w:w="100" w:type="dxa"/>
            </w:tcMar>
            <w:vAlign w:val="center"/>
          </w:tcPr>
          <w:p>
            <w:pPr>
              <w:jc w:val="left"/>
              <w:spacing w:after="0" w:line="276"/>
            </w:pPr>
            <w:r>
              <w:rPr>
                <w:b w:val="0"/>
                <w:bCs w:val="0"/>
                <w:sz w:val="19"/>
                <w:szCs w:val="19"/>
              </w:rPr>
              <w:t>작 업 기 간 2027. 06. ~ 2028. 07</w:t>
            </w:r>
          </w:p>
        </w:tc>
      </w:tr>
    </w:tbl>
    <w:p>
      <w:pPr>
        <w:spacing w:after="60" w:before="160"/>
      </w:pPr>
      <w:r>
        <w:rPr>
          <w:b/>
          <w:bCs/>
        </w:rPr>
        <w:t>판단 근거</w:t>
      </w:r>
    </w:p>
    <w:p>
      <w:pPr>
        <w:spacing w:after="80" w:line="300"/>
      </w:pPr>
      <w:r>
        <w:t>관련 법령 기준 없음. 같은 계획서 안의 표기 일치 문제이다.</w:t>
      </w:r>
    </w:p>
    <w:p>
      <w:pPr>
        <w:spacing w:after="60" w:before="160"/>
      </w:pPr>
      <w:r>
        <w:rPr>
          <w:b/>
          <w:bCs/>
        </w:rPr>
        <w:t>정정 제안</w:t>
      </w:r>
    </w:p>
    <w:p>
      <w:pPr>
        <w:pStyle w:val="ListParagraph"/>
        <w:numPr>
          <w:ilvl w:val="0"/>
          <w:numId w:val="1"/>
        </w:numPr>
        <w:spacing w:after="60" w:line="300"/>
      </w:pPr>
      <w:r>
        <w:t>M1739 "2028. 072" → "2028. 07" (M1286 거푸집 동바리 작업기간 2027.06~2028.07과 같게, 예정공정표 M173으로 최종 확인).</w:t>
      </w:r>
    </w:p>
    <w:p>
      <w:r>
        <w:br w:type="page"/>
      </w:r>
    </w:p>
    <w:p>
      <w:pPr>
        <w:pStyle w:val="Heading1"/>
      </w:pPr>
      <w:r>
        <w:t>4. 부록: 정정 체크표</w:t>
      </w:r>
    </w:p>
    <w:p>
      <w:pPr>
        <w:spacing w:after="80" w:line="300"/>
      </w:pPr>
      <w:r>
        <w:t>정정을 마친 항목은 확인란에 표시한다. 번호는 3장의 항목 번호이다.</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00"/>
        <w:gridCol w:w="2300"/>
        <w:gridCol w:w="5538"/>
        <w:gridCol w:w="1000"/>
      </w:tblGrid>
      <w:tr>
        <w:trPr>
          <w:tblHeader/>
        </w:trPr>
        <w:tc>
          <w:tcPr>
            <w:tcW w:w="800" w:type="dxa"/>
            <w:tcMar>
              <w:top w:w="60" w:type="dxa"/>
              <w:left w:w="100" w:type="dxa"/>
              <w:bottom w:w="60" w:type="dxa"/>
              <w:right w:w="100" w:type="dxa"/>
            </w:tcMar>
            <w:vAlign w:val="center"/>
          </w:tcPr>
          <w:p>
            <w:pPr>
              <w:jc w:val="center"/>
              <w:spacing w:after="0" w:line="276"/>
            </w:pPr>
            <w:r>
              <w:rPr>
                <w:b/>
                <w:bCs/>
                <w:sz w:val="19"/>
                <w:szCs w:val="19"/>
              </w:rPr>
              <w:t>번호</w:t>
            </w:r>
          </w:p>
        </w:tc>
        <w:tc>
          <w:tcPr>
            <w:tcW w:w="2300" w:type="dxa"/>
            <w:tcMar>
              <w:top w:w="60" w:type="dxa"/>
              <w:left w:w="100" w:type="dxa"/>
              <w:bottom w:w="60" w:type="dxa"/>
              <w:right w:w="100" w:type="dxa"/>
            </w:tcMar>
            <w:vAlign w:val="center"/>
          </w:tcPr>
          <w:p>
            <w:pPr>
              <w:jc w:val="center"/>
              <w:spacing w:after="0" w:line="276"/>
            </w:pPr>
            <w:r>
              <w:rPr>
                <w:b/>
                <w:bCs/>
                <w:sz w:val="19"/>
                <w:szCs w:val="19"/>
              </w:rPr>
              <w:t>정정 대상 쪽</w:t>
            </w:r>
          </w:p>
        </w:tc>
        <w:tc>
          <w:tcPr>
            <w:tcW w:w="5538" w:type="dxa"/>
            <w:tcMar>
              <w:top w:w="60" w:type="dxa"/>
              <w:left w:w="100" w:type="dxa"/>
              <w:bottom w:w="60" w:type="dxa"/>
              <w:right w:w="100" w:type="dxa"/>
            </w:tcMar>
            <w:vAlign w:val="center"/>
          </w:tcPr>
          <w:p>
            <w:pPr>
              <w:jc w:val="center"/>
              <w:spacing w:after="0" w:line="276"/>
            </w:pPr>
            <w:r>
              <w:rPr>
                <w:b/>
                <w:bCs/>
                <w:sz w:val="19"/>
                <w:szCs w:val="19"/>
              </w:rPr>
              <w:t>정정 내용</w:t>
            </w:r>
          </w:p>
        </w:tc>
        <w:tc>
          <w:tcPr>
            <w:tcW w:w="1000" w:type="dxa"/>
            <w:tcMar>
              <w:top w:w="60" w:type="dxa"/>
              <w:left w:w="100" w:type="dxa"/>
              <w:bottom w:w="60" w:type="dxa"/>
              <w:right w:w="100" w:type="dxa"/>
            </w:tcMar>
            <w:vAlign w:val="center"/>
          </w:tcPr>
          <w:p>
            <w:pPr>
              <w:jc w:val="center"/>
              <w:spacing w:after="0" w:line="276"/>
            </w:pPr>
            <w:r>
              <w:rPr>
                <w:b/>
                <w:bCs/>
                <w:sz w:val="19"/>
                <w:szCs w:val="19"/>
              </w:rPr>
              <w:t>확인</w:t>
            </w:r>
          </w:p>
        </w:tc>
      </w:tr>
      <w:tr>
        <w:trPr>
          <w:cantSplit/>
        </w:trPr>
        <w:tc>
          <w:tcPr>
            <w:tcW w:w="800" w:type="dxa"/>
            <w:tcMar>
              <w:top w:w="60" w:type="dxa"/>
              <w:left w:w="100" w:type="dxa"/>
              <w:bottom w:w="60" w:type="dxa"/>
              <w:right w:w="100" w:type="dxa"/>
            </w:tcMar>
            <w:vAlign w:val="center"/>
          </w:tcPr>
          <w:p>
            <w:pPr>
              <w:jc w:val="center"/>
              <w:spacing w:after="0" w:line="276"/>
            </w:pPr>
            <w:r>
              <w:rPr>
                <w:b w:val="0"/>
                <w:bCs w:val="0"/>
                <w:sz w:val="19"/>
                <w:szCs w:val="19"/>
              </w:rPr>
              <w:t>1</w:t>
            </w:r>
          </w:p>
        </w:tc>
        <w:tc>
          <w:tcPr>
            <w:tcW w:w="2300" w:type="dxa"/>
            <w:tcMar>
              <w:top w:w="60" w:type="dxa"/>
              <w:left w:w="100" w:type="dxa"/>
              <w:bottom w:w="60" w:type="dxa"/>
              <w:right w:w="100" w:type="dxa"/>
            </w:tcMar>
            <w:vAlign w:val="center"/>
          </w:tcPr>
          <w:p>
            <w:pPr>
              <w:jc w:val="left"/>
              <w:spacing w:after="0" w:line="276"/>
            </w:pPr>
            <w:r>
              <w:rPr>
                <w:b w:val="0"/>
                <w:bCs w:val="0"/>
                <w:sz w:val="19"/>
                <w:szCs w:val="19"/>
              </w:rPr>
              <w:t>M173, M455</w:t>
            </w:r>
          </w:p>
        </w:tc>
        <w:tc>
          <w:tcPr>
            <w:tcW w:w="5538" w:type="dxa"/>
            <w:tcMar>
              <w:top w:w="60" w:type="dxa"/>
              <w:left w:w="100" w:type="dxa"/>
              <w:bottom w:w="60" w:type="dxa"/>
              <w:right w:w="100" w:type="dxa"/>
            </w:tcMar>
            <w:vAlign w:val="center"/>
          </w:tcPr>
          <w:p>
            <w:pPr>
              <w:jc w:val="left"/>
              <w:spacing w:after="0" w:line="276"/>
            </w:pPr>
            <w:r>
              <w:rPr>
                <w:b w:val="0"/>
                <w:bCs w:val="0"/>
                <w:sz w:val="19"/>
                <w:szCs w:val="19"/>
              </w:rPr>
              <w:t>현장명을 "룩소르LH 주상복합 신축공사"로 통일</w:t>
            </w:r>
          </w:p>
        </w:tc>
        <w:tc>
          <w:tcPr>
            <w:tcW w:w="1000" w:type="dxa"/>
            <w:tcMar>
              <w:top w:w="60" w:type="dxa"/>
              <w:left w:w="100" w:type="dxa"/>
              <w:bottom w:w="60" w:type="dxa"/>
              <w:right w:w="100" w:type="dxa"/>
            </w:tcMar>
            <w:vAlign w:val="center"/>
          </w:tcPr>
          <w:p>
            <w:pPr>
              <w:jc w:val="center"/>
              <w:spacing w:after="0" w:line="276"/>
            </w:pPr>
            <w:r>
              <w:rPr>
                <w:b w:val="0"/>
                <w:bCs w:val="0"/>
                <w:sz w:val="19"/>
                <w:szCs w:val="19"/>
              </w:rPr>
              <w:t>☐</w:t>
            </w:r>
          </w:p>
        </w:tc>
      </w:tr>
      <w:tr>
        <w:trPr>
          <w:cantSplit/>
        </w:trPr>
        <w:tc>
          <w:tcPr>
            <w:tcW w:w="800" w:type="dxa"/>
            <w:tcMar>
              <w:top w:w="60" w:type="dxa"/>
              <w:left w:w="100" w:type="dxa"/>
              <w:bottom w:w="60" w:type="dxa"/>
              <w:right w:w="100" w:type="dxa"/>
            </w:tcMar>
            <w:vAlign w:val="center"/>
          </w:tcPr>
          <w:p>
            <w:pPr>
              <w:jc w:val="center"/>
              <w:spacing w:after="0" w:line="276"/>
            </w:pPr>
            <w:r>
              <w:rPr>
                <w:b w:val="0"/>
                <w:bCs w:val="0"/>
                <w:sz w:val="19"/>
                <w:szCs w:val="19"/>
              </w:rPr>
              <w:t>1</w:t>
            </w:r>
          </w:p>
        </w:tc>
        <w:tc>
          <w:tcPr>
            <w:tcW w:w="2300" w:type="dxa"/>
            <w:tcMar>
              <w:top w:w="60" w:type="dxa"/>
              <w:left w:w="100" w:type="dxa"/>
              <w:bottom w:w="60" w:type="dxa"/>
              <w:right w:w="100" w:type="dxa"/>
            </w:tcMar>
            <w:vAlign w:val="center"/>
          </w:tcPr>
          <w:p>
            <w:pPr>
              <w:jc w:val="left"/>
              <w:spacing w:after="0" w:line="276"/>
            </w:pPr>
            <w:r>
              <w:rPr>
                <w:b w:val="0"/>
                <w:bCs w:val="0"/>
                <w:sz w:val="19"/>
                <w:szCs w:val="19"/>
              </w:rPr>
              <w:t>M7</w:t>
            </w:r>
          </w:p>
        </w:tc>
        <w:tc>
          <w:tcPr>
            <w:tcW w:w="5538" w:type="dxa"/>
            <w:tcMar>
              <w:top w:w="60" w:type="dxa"/>
              <w:left w:w="100" w:type="dxa"/>
              <w:bottom w:w="60" w:type="dxa"/>
              <w:right w:w="100" w:type="dxa"/>
            </w:tcMar>
            <w:vAlign w:val="center"/>
          </w:tcPr>
          <w:p>
            <w:pPr>
              <w:jc w:val="left"/>
              <w:spacing w:after="0" w:line="276"/>
            </w:pPr>
            <w:r>
              <w:rPr>
                <w:b w:val="0"/>
                <w:bCs w:val="0"/>
                <w:sz w:val="19"/>
                <w:szCs w:val="19"/>
              </w:rPr>
              <w:t>설계도서 사업명 대응 주기 추가</w:t>
            </w:r>
          </w:p>
        </w:tc>
        <w:tc>
          <w:tcPr>
            <w:tcW w:w="1000" w:type="dxa"/>
            <w:tcMar>
              <w:top w:w="60" w:type="dxa"/>
              <w:left w:w="100" w:type="dxa"/>
              <w:bottom w:w="60" w:type="dxa"/>
              <w:right w:w="100" w:type="dxa"/>
            </w:tcMar>
            <w:vAlign w:val="center"/>
          </w:tcPr>
          <w:p>
            <w:pPr>
              <w:jc w:val="center"/>
              <w:spacing w:after="0" w:line="276"/>
            </w:pPr>
            <w:r>
              <w:rPr>
                <w:b w:val="0"/>
                <w:bCs w:val="0"/>
                <w:sz w:val="19"/>
                <w:szCs w:val="19"/>
              </w:rPr>
              <w:t>☐</w:t>
            </w:r>
          </w:p>
        </w:tc>
      </w:tr>
      <w:tr>
        <w:trPr>
          <w:cantSplit/>
        </w:trPr>
        <w:tc>
          <w:tcPr>
            <w:tcW w:w="800" w:type="dxa"/>
            <w:tcMar>
              <w:top w:w="60" w:type="dxa"/>
              <w:left w:w="100" w:type="dxa"/>
              <w:bottom w:w="60" w:type="dxa"/>
              <w:right w:w="100" w:type="dxa"/>
            </w:tcMar>
            <w:vAlign w:val="center"/>
          </w:tcPr>
          <w:p>
            <w:pPr>
              <w:jc w:val="center"/>
              <w:spacing w:after="0" w:line="276"/>
            </w:pPr>
            <w:r>
              <w:rPr>
                <w:b w:val="0"/>
                <w:bCs w:val="0"/>
                <w:sz w:val="19"/>
                <w:szCs w:val="19"/>
              </w:rPr>
              <w:t>2</w:t>
            </w:r>
          </w:p>
        </w:tc>
        <w:tc>
          <w:tcPr>
            <w:tcW w:w="2300" w:type="dxa"/>
            <w:tcMar>
              <w:top w:w="60" w:type="dxa"/>
              <w:left w:w="100" w:type="dxa"/>
              <w:bottom w:w="60" w:type="dxa"/>
              <w:right w:w="100" w:type="dxa"/>
            </w:tcMar>
            <w:vAlign w:val="center"/>
          </w:tcPr>
          <w:p>
            <w:pPr>
              <w:jc w:val="left"/>
              <w:spacing w:after="0" w:line="276"/>
            </w:pPr>
            <w:r>
              <w:rPr>
                <w:b w:val="0"/>
                <w:bCs w:val="0"/>
                <w:sz w:val="19"/>
                <w:szCs w:val="19"/>
              </w:rPr>
              <w:t>M173</w:t>
            </w:r>
          </w:p>
        </w:tc>
        <w:tc>
          <w:tcPr>
            <w:tcW w:w="5538" w:type="dxa"/>
            <w:tcMar>
              <w:top w:w="60" w:type="dxa"/>
              <w:left w:w="100" w:type="dxa"/>
              <w:bottom w:w="60" w:type="dxa"/>
              <w:right w:w="100" w:type="dxa"/>
            </w:tcMar>
            <w:vAlign w:val="center"/>
          </w:tcPr>
          <w:p>
            <w:pPr>
              <w:jc w:val="left"/>
              <w:spacing w:after="0" w:line="276"/>
            </w:pPr>
            <w:r>
              <w:rPr>
                <w:b w:val="0"/>
                <w:bCs w:val="0"/>
                <w:sz w:val="19"/>
                <w:szCs w:val="19"/>
              </w:rPr>
              <w:t>공사기간 종료일 2029.01.30 → 2029.01.31 (계약서 확인)</w:t>
            </w:r>
          </w:p>
        </w:tc>
        <w:tc>
          <w:tcPr>
            <w:tcW w:w="1000" w:type="dxa"/>
            <w:tcMar>
              <w:top w:w="60" w:type="dxa"/>
              <w:left w:w="100" w:type="dxa"/>
              <w:bottom w:w="60" w:type="dxa"/>
              <w:right w:w="100" w:type="dxa"/>
            </w:tcMar>
            <w:vAlign w:val="center"/>
          </w:tcPr>
          <w:p>
            <w:pPr>
              <w:jc w:val="center"/>
              <w:spacing w:after="0" w:line="276"/>
            </w:pPr>
            <w:r>
              <w:rPr>
                <w:b w:val="0"/>
                <w:bCs w:val="0"/>
                <w:sz w:val="19"/>
                <w:szCs w:val="19"/>
              </w:rPr>
              <w:t>☐</w:t>
            </w:r>
          </w:p>
        </w:tc>
      </w:tr>
      <w:tr>
        <w:trPr>
          <w:cantSplit/>
        </w:trPr>
        <w:tc>
          <w:tcPr>
            <w:tcW w:w="800" w:type="dxa"/>
            <w:tcMar>
              <w:top w:w="60" w:type="dxa"/>
              <w:left w:w="100" w:type="dxa"/>
              <w:bottom w:w="60" w:type="dxa"/>
              <w:right w:w="100" w:type="dxa"/>
            </w:tcMar>
            <w:vAlign w:val="center"/>
          </w:tcPr>
          <w:p>
            <w:pPr>
              <w:jc w:val="center"/>
              <w:spacing w:after="0" w:line="276"/>
            </w:pPr>
            <w:r>
              <w:rPr>
                <w:b w:val="0"/>
                <w:bCs w:val="0"/>
                <w:sz w:val="19"/>
                <w:szCs w:val="19"/>
              </w:rPr>
              <w:t>3</w:t>
            </w:r>
          </w:p>
        </w:tc>
        <w:tc>
          <w:tcPr>
            <w:tcW w:w="2300" w:type="dxa"/>
            <w:tcMar>
              <w:top w:w="60" w:type="dxa"/>
              <w:left w:w="100" w:type="dxa"/>
              <w:bottom w:w="60" w:type="dxa"/>
              <w:right w:w="100" w:type="dxa"/>
            </w:tcMar>
            <w:vAlign w:val="center"/>
          </w:tcPr>
          <w:p>
            <w:pPr>
              <w:jc w:val="left"/>
              <w:spacing w:after="0" w:line="276"/>
            </w:pPr>
            <w:r>
              <w:rPr>
                <w:b w:val="0"/>
                <w:bCs w:val="0"/>
                <w:sz w:val="19"/>
                <w:szCs w:val="19"/>
              </w:rPr>
              <w:t>M176, M193</w:t>
            </w:r>
          </w:p>
        </w:tc>
        <w:tc>
          <w:tcPr>
            <w:tcW w:w="5538" w:type="dxa"/>
            <w:tcMar>
              <w:top w:w="60" w:type="dxa"/>
              <w:left w:w="100" w:type="dxa"/>
              <w:bottom w:w="60" w:type="dxa"/>
              <w:right w:w="100" w:type="dxa"/>
            </w:tcMar>
            <w:vAlign w:val="center"/>
          </w:tcPr>
          <w:p>
            <w:pPr>
              <w:jc w:val="left"/>
              <w:spacing w:after="0" w:line="276"/>
            </w:pPr>
            <w:r>
              <w:rPr>
                <w:b w:val="0"/>
                <w:bCs w:val="0"/>
                <w:sz w:val="19"/>
                <w:szCs w:val="19"/>
              </w:rPr>
              <w:t>관리감독자·응급조치조·현장상황조 담당자 기입</w:t>
            </w:r>
          </w:p>
        </w:tc>
        <w:tc>
          <w:tcPr>
            <w:tcW w:w="1000" w:type="dxa"/>
            <w:tcMar>
              <w:top w:w="60" w:type="dxa"/>
              <w:left w:w="100" w:type="dxa"/>
              <w:bottom w:w="60" w:type="dxa"/>
              <w:right w:w="100" w:type="dxa"/>
            </w:tcMar>
            <w:vAlign w:val="center"/>
          </w:tcPr>
          <w:p>
            <w:pPr>
              <w:jc w:val="center"/>
              <w:spacing w:after="0" w:line="276"/>
            </w:pPr>
            <w:r>
              <w:rPr>
                <w:b w:val="0"/>
                <w:bCs w:val="0"/>
                <w:sz w:val="19"/>
                <w:szCs w:val="19"/>
              </w:rPr>
              <w:t>☐</w:t>
            </w:r>
          </w:p>
        </w:tc>
      </w:tr>
      <w:tr>
        <w:trPr>
          <w:cantSplit/>
        </w:trPr>
        <w:tc>
          <w:tcPr>
            <w:tcW w:w="800" w:type="dxa"/>
            <w:tcMar>
              <w:top w:w="60" w:type="dxa"/>
              <w:left w:w="100" w:type="dxa"/>
              <w:bottom w:w="60" w:type="dxa"/>
              <w:right w:w="100" w:type="dxa"/>
            </w:tcMar>
            <w:vAlign w:val="center"/>
          </w:tcPr>
          <w:p>
            <w:pPr>
              <w:jc w:val="center"/>
              <w:spacing w:after="0" w:line="276"/>
            </w:pPr>
            <w:r>
              <w:rPr>
                <w:b w:val="0"/>
                <w:bCs w:val="0"/>
                <w:sz w:val="19"/>
                <w:szCs w:val="19"/>
              </w:rPr>
              <w:t>3</w:t>
            </w:r>
          </w:p>
        </w:tc>
        <w:tc>
          <w:tcPr>
            <w:tcW w:w="2300" w:type="dxa"/>
            <w:tcMar>
              <w:top w:w="60" w:type="dxa"/>
              <w:left w:w="100" w:type="dxa"/>
              <w:bottom w:w="60" w:type="dxa"/>
              <w:right w:w="100" w:type="dxa"/>
            </w:tcMar>
            <w:vAlign w:val="center"/>
          </w:tcPr>
          <w:p>
            <w:pPr>
              <w:jc w:val="left"/>
              <w:spacing w:after="0" w:line="276"/>
            </w:pPr>
            <w:r>
              <w:rPr>
                <w:b w:val="0"/>
                <w:bCs w:val="0"/>
                <w:sz w:val="19"/>
                <w:szCs w:val="19"/>
              </w:rPr>
              <w:t>M7, M176, M189, M193</w:t>
            </w:r>
          </w:p>
        </w:tc>
        <w:tc>
          <w:tcPr>
            <w:tcW w:w="5538" w:type="dxa"/>
            <w:tcMar>
              <w:top w:w="60" w:type="dxa"/>
              <w:left w:w="100" w:type="dxa"/>
              <w:bottom w:w="60" w:type="dxa"/>
              <w:right w:w="100" w:type="dxa"/>
            </w:tcMar>
            <w:vAlign w:val="center"/>
          </w:tcPr>
          <w:p>
            <w:pPr>
              <w:jc w:val="left"/>
              <w:spacing w:after="0" w:line="276"/>
            </w:pPr>
            <w:r>
              <w:rPr>
                <w:b w:val="0"/>
                <w:bCs w:val="0"/>
                <w:sz w:val="19"/>
                <w:szCs w:val="19"/>
              </w:rPr>
              <w:t>미정 항목(감리자, 책임 기술인, 협력업체) 선정 예정 시기와 변경 절차 문구 추가</w:t>
            </w:r>
          </w:p>
        </w:tc>
        <w:tc>
          <w:tcPr>
            <w:tcW w:w="1000" w:type="dxa"/>
            <w:tcMar>
              <w:top w:w="60" w:type="dxa"/>
              <w:left w:w="100" w:type="dxa"/>
              <w:bottom w:w="60" w:type="dxa"/>
              <w:right w:w="100" w:type="dxa"/>
            </w:tcMar>
            <w:vAlign w:val="center"/>
          </w:tcPr>
          <w:p>
            <w:pPr>
              <w:jc w:val="center"/>
              <w:spacing w:after="0" w:line="276"/>
            </w:pPr>
            <w:r>
              <w:rPr>
                <w:b w:val="0"/>
                <w:bCs w:val="0"/>
                <w:sz w:val="19"/>
                <w:szCs w:val="19"/>
              </w:rPr>
              <w:t>☐</w:t>
            </w:r>
          </w:p>
        </w:tc>
      </w:tr>
      <w:tr>
        <w:trPr>
          <w:cantSplit/>
        </w:trPr>
        <w:tc>
          <w:tcPr>
            <w:tcW w:w="800" w:type="dxa"/>
            <w:tcMar>
              <w:top w:w="60" w:type="dxa"/>
              <w:left w:w="100" w:type="dxa"/>
              <w:bottom w:w="60" w:type="dxa"/>
              <w:right w:w="100" w:type="dxa"/>
            </w:tcMar>
            <w:vAlign w:val="center"/>
          </w:tcPr>
          <w:p>
            <w:pPr>
              <w:jc w:val="center"/>
              <w:spacing w:after="0" w:line="276"/>
            </w:pPr>
            <w:r>
              <w:rPr>
                <w:b w:val="0"/>
                <w:bCs w:val="0"/>
                <w:sz w:val="19"/>
                <w:szCs w:val="19"/>
              </w:rPr>
              <w:t>4</w:t>
            </w:r>
          </w:p>
        </w:tc>
        <w:tc>
          <w:tcPr>
            <w:tcW w:w="2300" w:type="dxa"/>
            <w:tcMar>
              <w:top w:w="60" w:type="dxa"/>
              <w:left w:w="100" w:type="dxa"/>
              <w:bottom w:w="60" w:type="dxa"/>
              <w:right w:w="100" w:type="dxa"/>
            </w:tcMar>
            <w:vAlign w:val="center"/>
          </w:tcPr>
          <w:p>
            <w:pPr>
              <w:jc w:val="left"/>
              <w:spacing w:after="0" w:line="276"/>
            </w:pPr>
            <w:r>
              <w:rPr>
                <w:b w:val="0"/>
                <w:bCs w:val="0"/>
                <w:sz w:val="19"/>
                <w:szCs w:val="19"/>
              </w:rPr>
              <w:t>M186</w:t>
            </w:r>
          </w:p>
        </w:tc>
        <w:tc>
          <w:tcPr>
            <w:tcW w:w="5538" w:type="dxa"/>
            <w:tcMar>
              <w:top w:w="60" w:type="dxa"/>
              <w:left w:w="100" w:type="dxa"/>
              <w:bottom w:w="60" w:type="dxa"/>
              <w:right w:w="100" w:type="dxa"/>
            </w:tcMar>
            <w:vAlign w:val="center"/>
          </w:tcPr>
          <w:p>
            <w:pPr>
              <w:jc w:val="left"/>
              <w:spacing w:after="0" w:line="276"/>
            </w:pPr>
            <w:r>
              <w:rPr>
                <w:b w:val="0"/>
                <w:bCs w:val="0"/>
                <w:sz w:val="19"/>
                <w:szCs w:val="19"/>
              </w:rPr>
              <w:t>협의체회의 "매월 2주 수요일" → "매월 셋째 주 수요일 13시"</w:t>
            </w:r>
          </w:p>
        </w:tc>
        <w:tc>
          <w:tcPr>
            <w:tcW w:w="1000" w:type="dxa"/>
            <w:tcMar>
              <w:top w:w="60" w:type="dxa"/>
              <w:left w:w="100" w:type="dxa"/>
              <w:bottom w:w="60" w:type="dxa"/>
              <w:right w:w="100" w:type="dxa"/>
            </w:tcMar>
            <w:vAlign w:val="center"/>
          </w:tcPr>
          <w:p>
            <w:pPr>
              <w:jc w:val="center"/>
              <w:spacing w:after="0" w:line="276"/>
            </w:pPr>
            <w:r>
              <w:rPr>
                <w:b w:val="0"/>
                <w:bCs w:val="0"/>
                <w:sz w:val="19"/>
                <w:szCs w:val="19"/>
              </w:rPr>
              <w:t>☐</w:t>
            </w:r>
          </w:p>
        </w:tc>
      </w:tr>
      <w:tr>
        <w:trPr>
          <w:cantSplit/>
        </w:trPr>
        <w:tc>
          <w:tcPr>
            <w:tcW w:w="800" w:type="dxa"/>
            <w:tcMar>
              <w:top w:w="60" w:type="dxa"/>
              <w:left w:w="100" w:type="dxa"/>
              <w:bottom w:w="60" w:type="dxa"/>
              <w:right w:w="100" w:type="dxa"/>
            </w:tcMar>
            <w:vAlign w:val="center"/>
          </w:tcPr>
          <w:p>
            <w:pPr>
              <w:jc w:val="center"/>
              <w:spacing w:after="0" w:line="276"/>
            </w:pPr>
            <w:r>
              <w:rPr>
                <w:b w:val="0"/>
                <w:bCs w:val="0"/>
                <w:sz w:val="19"/>
                <w:szCs w:val="19"/>
              </w:rPr>
              <w:t>4</w:t>
            </w:r>
          </w:p>
        </w:tc>
        <w:tc>
          <w:tcPr>
            <w:tcW w:w="2300" w:type="dxa"/>
            <w:tcMar>
              <w:top w:w="60" w:type="dxa"/>
              <w:left w:w="100" w:type="dxa"/>
              <w:bottom w:w="60" w:type="dxa"/>
              <w:right w:w="100" w:type="dxa"/>
            </w:tcMar>
            <w:vAlign w:val="center"/>
          </w:tcPr>
          <w:p>
            <w:pPr>
              <w:jc w:val="left"/>
              <w:spacing w:after="0" w:line="276"/>
            </w:pPr>
            <w:r>
              <w:rPr>
                <w:b w:val="0"/>
                <w:bCs w:val="0"/>
                <w:sz w:val="19"/>
                <w:szCs w:val="19"/>
              </w:rPr>
              <w:t>M188</w:t>
            </w:r>
          </w:p>
        </w:tc>
        <w:tc>
          <w:tcPr>
            <w:tcW w:w="5538" w:type="dxa"/>
            <w:tcMar>
              <w:top w:w="60" w:type="dxa"/>
              <w:left w:w="100" w:type="dxa"/>
              <w:bottom w:w="60" w:type="dxa"/>
              <w:right w:w="100" w:type="dxa"/>
            </w:tcMar>
            <w:vAlign w:val="center"/>
          </w:tcPr>
          <w:p>
            <w:pPr>
              <w:jc w:val="left"/>
              <w:spacing w:after="0" w:line="276"/>
            </w:pPr>
            <w:r>
              <w:rPr>
                <w:b w:val="0"/>
                <w:bCs w:val="0"/>
                <w:sz w:val="19"/>
                <w:szCs w:val="19"/>
              </w:rPr>
              <w:t>"매월 3째주 수요일 13시" → "매월 셋째 주 수요일 13시" (표기 통일)</w:t>
            </w:r>
          </w:p>
        </w:tc>
        <w:tc>
          <w:tcPr>
            <w:tcW w:w="1000" w:type="dxa"/>
            <w:tcMar>
              <w:top w:w="60" w:type="dxa"/>
              <w:left w:w="100" w:type="dxa"/>
              <w:bottom w:w="60" w:type="dxa"/>
              <w:right w:w="100" w:type="dxa"/>
            </w:tcMar>
            <w:vAlign w:val="center"/>
          </w:tcPr>
          <w:p>
            <w:pPr>
              <w:jc w:val="center"/>
              <w:spacing w:after="0" w:line="276"/>
            </w:pPr>
            <w:r>
              <w:rPr>
                <w:b w:val="0"/>
                <w:bCs w:val="0"/>
                <w:sz w:val="19"/>
                <w:szCs w:val="19"/>
              </w:rPr>
              <w:t>☐</w:t>
            </w:r>
          </w:p>
        </w:tc>
      </w:tr>
      <w:tr>
        <w:trPr>
          <w:cantSplit/>
        </w:trPr>
        <w:tc>
          <w:tcPr>
            <w:tcW w:w="800" w:type="dxa"/>
            <w:tcMar>
              <w:top w:w="60" w:type="dxa"/>
              <w:left w:w="100" w:type="dxa"/>
              <w:bottom w:w="60" w:type="dxa"/>
              <w:right w:w="100" w:type="dxa"/>
            </w:tcMar>
            <w:vAlign w:val="center"/>
          </w:tcPr>
          <w:p>
            <w:pPr>
              <w:jc w:val="center"/>
              <w:spacing w:after="0" w:line="276"/>
            </w:pPr>
            <w:r>
              <w:rPr>
                <w:b w:val="0"/>
                <w:bCs w:val="0"/>
                <w:sz w:val="19"/>
                <w:szCs w:val="19"/>
              </w:rPr>
              <w:t>5</w:t>
            </w:r>
          </w:p>
        </w:tc>
        <w:tc>
          <w:tcPr>
            <w:tcW w:w="2300" w:type="dxa"/>
            <w:tcMar>
              <w:top w:w="60" w:type="dxa"/>
              <w:left w:w="100" w:type="dxa"/>
              <w:bottom w:w="60" w:type="dxa"/>
              <w:right w:w="100" w:type="dxa"/>
            </w:tcMar>
            <w:vAlign w:val="center"/>
          </w:tcPr>
          <w:p>
            <w:pPr>
              <w:jc w:val="left"/>
              <w:spacing w:after="0" w:line="276"/>
            </w:pPr>
            <w:r>
              <w:rPr>
                <w:b w:val="0"/>
                <w:bCs w:val="0"/>
                <w:sz w:val="19"/>
                <w:szCs w:val="19"/>
              </w:rPr>
              <w:t>M192</w:t>
            </w:r>
          </w:p>
        </w:tc>
        <w:tc>
          <w:tcPr>
            <w:tcW w:w="5538" w:type="dxa"/>
            <w:tcMar>
              <w:top w:w="60" w:type="dxa"/>
              <w:left w:w="100" w:type="dxa"/>
              <w:bottom w:w="60" w:type="dxa"/>
              <w:right w:w="100" w:type="dxa"/>
            </w:tcMar>
            <w:vAlign w:val="center"/>
          </w:tcPr>
          <w:p>
            <w:pPr>
              <w:jc w:val="left"/>
              <w:spacing w:after="0" w:line="276"/>
            </w:pPr>
            <w:r>
              <w:rPr>
                <w:b w:val="0"/>
                <w:bCs w:val="0"/>
                <w:sz w:val="19"/>
                <w:szCs w:val="19"/>
              </w:rPr>
              <w:t>2차 대피장소 구체 위치·담당자 기입</w:t>
            </w:r>
          </w:p>
        </w:tc>
        <w:tc>
          <w:tcPr>
            <w:tcW w:w="1000" w:type="dxa"/>
            <w:tcMar>
              <w:top w:w="60" w:type="dxa"/>
              <w:left w:w="100" w:type="dxa"/>
              <w:bottom w:w="60" w:type="dxa"/>
              <w:right w:w="100" w:type="dxa"/>
            </w:tcMar>
            <w:vAlign w:val="center"/>
          </w:tcPr>
          <w:p>
            <w:pPr>
              <w:jc w:val="center"/>
              <w:spacing w:after="0" w:line="276"/>
            </w:pPr>
            <w:r>
              <w:rPr>
                <w:b w:val="0"/>
                <w:bCs w:val="0"/>
                <w:sz w:val="19"/>
                <w:szCs w:val="19"/>
              </w:rPr>
              <w:t>☐</w:t>
            </w:r>
          </w:p>
        </w:tc>
      </w:tr>
      <w:tr>
        <w:trPr>
          <w:cantSplit/>
        </w:trPr>
        <w:tc>
          <w:tcPr>
            <w:tcW w:w="800" w:type="dxa"/>
            <w:tcMar>
              <w:top w:w="60" w:type="dxa"/>
              <w:left w:w="100" w:type="dxa"/>
              <w:bottom w:w="60" w:type="dxa"/>
              <w:right w:w="100" w:type="dxa"/>
            </w:tcMar>
            <w:vAlign w:val="center"/>
          </w:tcPr>
          <w:p>
            <w:pPr>
              <w:jc w:val="center"/>
              <w:spacing w:after="0" w:line="276"/>
            </w:pPr>
            <w:r>
              <w:rPr>
                <w:b w:val="0"/>
                <w:bCs w:val="0"/>
                <w:sz w:val="19"/>
                <w:szCs w:val="19"/>
              </w:rPr>
              <w:t>5</w:t>
            </w:r>
          </w:p>
        </w:tc>
        <w:tc>
          <w:tcPr>
            <w:tcW w:w="2300" w:type="dxa"/>
            <w:tcMar>
              <w:top w:w="60" w:type="dxa"/>
              <w:left w:w="100" w:type="dxa"/>
              <w:bottom w:w="60" w:type="dxa"/>
              <w:right w:w="100" w:type="dxa"/>
            </w:tcMar>
            <w:vAlign w:val="center"/>
          </w:tcPr>
          <w:p>
            <w:pPr>
              <w:jc w:val="left"/>
              <w:spacing w:after="0" w:line="276"/>
            </w:pPr>
            <w:r>
              <w:rPr>
                <w:b w:val="0"/>
                <w:bCs w:val="0"/>
                <w:sz w:val="19"/>
                <w:szCs w:val="19"/>
              </w:rPr>
              <w:t>M162, M163, B4, B5</w:t>
            </w:r>
          </w:p>
        </w:tc>
        <w:tc>
          <w:tcPr>
            <w:tcW w:w="5538" w:type="dxa"/>
            <w:tcMar>
              <w:top w:w="60" w:type="dxa"/>
              <w:left w:w="100" w:type="dxa"/>
              <w:bottom w:w="60" w:type="dxa"/>
              <w:right w:w="100" w:type="dxa"/>
            </w:tcMar>
            <w:vAlign w:val="center"/>
          </w:tcPr>
          <w:p>
            <w:pPr>
              <w:jc w:val="left"/>
              <w:spacing w:after="0" w:line="276"/>
            </w:pPr>
            <w:r>
              <w:rPr>
                <w:b w:val="0"/>
                <w:bCs w:val="0"/>
                <w:sz w:val="19"/>
                <w:szCs w:val="19"/>
              </w:rPr>
              <w:t>대피장소·대피경로 표기</w:t>
            </w:r>
          </w:p>
        </w:tc>
        <w:tc>
          <w:tcPr>
            <w:tcW w:w="1000" w:type="dxa"/>
            <w:tcMar>
              <w:top w:w="60" w:type="dxa"/>
              <w:left w:w="100" w:type="dxa"/>
              <w:bottom w:w="60" w:type="dxa"/>
              <w:right w:w="100" w:type="dxa"/>
            </w:tcMar>
            <w:vAlign w:val="center"/>
          </w:tcPr>
          <w:p>
            <w:pPr>
              <w:jc w:val="center"/>
              <w:spacing w:after="0" w:line="276"/>
            </w:pPr>
            <w:r>
              <w:rPr>
                <w:b w:val="0"/>
                <w:bCs w:val="0"/>
                <w:sz w:val="19"/>
                <w:szCs w:val="19"/>
              </w:rPr>
              <w:t>☐</w:t>
            </w:r>
          </w:p>
        </w:tc>
      </w:tr>
      <w:tr>
        <w:trPr>
          <w:cantSplit/>
        </w:trPr>
        <w:tc>
          <w:tcPr>
            <w:tcW w:w="800" w:type="dxa"/>
            <w:tcMar>
              <w:top w:w="60" w:type="dxa"/>
              <w:left w:w="100" w:type="dxa"/>
              <w:bottom w:w="60" w:type="dxa"/>
              <w:right w:w="100" w:type="dxa"/>
            </w:tcMar>
            <w:vAlign w:val="center"/>
          </w:tcPr>
          <w:p>
            <w:pPr>
              <w:jc w:val="center"/>
              <w:spacing w:after="0" w:line="276"/>
            </w:pPr>
            <w:r>
              <w:rPr>
                <w:b w:val="0"/>
                <w:bCs w:val="0"/>
                <w:sz w:val="19"/>
                <w:szCs w:val="19"/>
              </w:rPr>
              <w:t>6</w:t>
            </w:r>
          </w:p>
        </w:tc>
        <w:tc>
          <w:tcPr>
            <w:tcW w:w="2300" w:type="dxa"/>
            <w:tcMar>
              <w:top w:w="60" w:type="dxa"/>
              <w:left w:w="100" w:type="dxa"/>
              <w:bottom w:w="60" w:type="dxa"/>
              <w:right w:w="100" w:type="dxa"/>
            </w:tcMar>
            <w:vAlign w:val="center"/>
          </w:tcPr>
          <w:p>
            <w:pPr>
              <w:jc w:val="left"/>
              <w:spacing w:after="0" w:line="276"/>
            </w:pPr>
            <w:r>
              <w:rPr>
                <w:b w:val="0"/>
                <w:bCs w:val="0"/>
                <w:sz w:val="19"/>
                <w:szCs w:val="19"/>
              </w:rPr>
              <w:t>M195</w:t>
            </w:r>
          </w:p>
        </w:tc>
        <w:tc>
          <w:tcPr>
            <w:tcW w:w="5538" w:type="dxa"/>
            <w:tcMar>
              <w:top w:w="60" w:type="dxa"/>
              <w:left w:w="100" w:type="dxa"/>
              <w:bottom w:w="60" w:type="dxa"/>
              <w:right w:w="100" w:type="dxa"/>
            </w:tcMar>
            <w:vAlign w:val="center"/>
          </w:tcPr>
          <w:p>
            <w:pPr>
              <w:jc w:val="left"/>
              <w:spacing w:after="0" w:line="276"/>
            </w:pPr>
            <w:r>
              <w:rPr>
                <w:b w:val="0"/>
                <w:bCs w:val="0"/>
                <w:sz w:val="19"/>
                <w:szCs w:val="19"/>
              </w:rPr>
              <w:t>경찰 연락처 112 및 관할 경찰서 대표번호로 수정</w:t>
            </w:r>
          </w:p>
        </w:tc>
        <w:tc>
          <w:tcPr>
            <w:tcW w:w="1000" w:type="dxa"/>
            <w:tcMar>
              <w:top w:w="60" w:type="dxa"/>
              <w:left w:w="100" w:type="dxa"/>
              <w:bottom w:w="60" w:type="dxa"/>
              <w:right w:w="100" w:type="dxa"/>
            </w:tcMar>
            <w:vAlign w:val="center"/>
          </w:tcPr>
          <w:p>
            <w:pPr>
              <w:jc w:val="center"/>
              <w:spacing w:after="0" w:line="276"/>
            </w:pPr>
            <w:r>
              <w:rPr>
                <w:b w:val="0"/>
                <w:bCs w:val="0"/>
                <w:sz w:val="19"/>
                <w:szCs w:val="19"/>
              </w:rPr>
              <w:t>☐</w:t>
            </w:r>
          </w:p>
        </w:tc>
      </w:tr>
      <w:tr>
        <w:trPr>
          <w:cantSplit/>
        </w:trPr>
        <w:tc>
          <w:tcPr>
            <w:tcW w:w="800" w:type="dxa"/>
            <w:tcMar>
              <w:top w:w="60" w:type="dxa"/>
              <w:left w:w="100" w:type="dxa"/>
              <w:bottom w:w="60" w:type="dxa"/>
              <w:right w:w="100" w:type="dxa"/>
            </w:tcMar>
            <w:vAlign w:val="center"/>
          </w:tcPr>
          <w:p>
            <w:pPr>
              <w:jc w:val="center"/>
              <w:spacing w:after="0" w:line="276"/>
            </w:pPr>
            <w:r>
              <w:rPr>
                <w:b w:val="0"/>
                <w:bCs w:val="0"/>
                <w:sz w:val="19"/>
                <w:szCs w:val="19"/>
              </w:rPr>
              <w:t>6</w:t>
            </w:r>
          </w:p>
        </w:tc>
        <w:tc>
          <w:tcPr>
            <w:tcW w:w="2300" w:type="dxa"/>
            <w:tcMar>
              <w:top w:w="60" w:type="dxa"/>
              <w:left w:w="100" w:type="dxa"/>
              <w:bottom w:w="60" w:type="dxa"/>
              <w:right w:w="100" w:type="dxa"/>
            </w:tcMar>
            <w:vAlign w:val="center"/>
          </w:tcPr>
          <w:p>
            <w:pPr>
              <w:jc w:val="left"/>
              <w:spacing w:after="0" w:line="276"/>
            </w:pPr>
            <w:r>
              <w:rPr>
                <w:b w:val="0"/>
                <w:bCs w:val="0"/>
                <w:sz w:val="19"/>
                <w:szCs w:val="19"/>
              </w:rPr>
              <w:t>M192, M195</w:t>
            </w:r>
          </w:p>
        </w:tc>
        <w:tc>
          <w:tcPr>
            <w:tcW w:w="5538" w:type="dxa"/>
            <w:tcMar>
              <w:top w:w="60" w:type="dxa"/>
              <w:left w:w="100" w:type="dxa"/>
              <w:bottom w:w="60" w:type="dxa"/>
              <w:right w:w="100" w:type="dxa"/>
            </w:tcMar>
            <w:vAlign w:val="center"/>
          </w:tcPr>
          <w:p>
            <w:pPr>
              <w:jc w:val="left"/>
              <w:spacing w:after="0" w:line="276"/>
            </w:pPr>
            <w:r>
              <w:rPr>
                <w:b w:val="0"/>
                <w:bCs w:val="0"/>
                <w:sz w:val="19"/>
                <w:szCs w:val="19"/>
              </w:rPr>
              <w:t>소방서 명칭 통일</w:t>
            </w:r>
          </w:p>
        </w:tc>
        <w:tc>
          <w:tcPr>
            <w:tcW w:w="1000" w:type="dxa"/>
            <w:tcMar>
              <w:top w:w="60" w:type="dxa"/>
              <w:left w:w="100" w:type="dxa"/>
              <w:bottom w:w="60" w:type="dxa"/>
              <w:right w:w="100" w:type="dxa"/>
            </w:tcMar>
            <w:vAlign w:val="center"/>
          </w:tcPr>
          <w:p>
            <w:pPr>
              <w:jc w:val="center"/>
              <w:spacing w:after="0" w:line="276"/>
            </w:pPr>
            <w:r>
              <w:rPr>
                <w:b w:val="0"/>
                <w:bCs w:val="0"/>
                <w:sz w:val="19"/>
                <w:szCs w:val="19"/>
              </w:rPr>
              <w:t>☐</w:t>
            </w:r>
          </w:p>
        </w:tc>
      </w:tr>
      <w:tr>
        <w:trPr>
          <w:cantSplit/>
        </w:trPr>
        <w:tc>
          <w:tcPr>
            <w:tcW w:w="800" w:type="dxa"/>
            <w:tcMar>
              <w:top w:w="60" w:type="dxa"/>
              <w:left w:w="100" w:type="dxa"/>
              <w:bottom w:w="60" w:type="dxa"/>
              <w:right w:w="100" w:type="dxa"/>
            </w:tcMar>
            <w:vAlign w:val="center"/>
          </w:tcPr>
          <w:p>
            <w:pPr>
              <w:jc w:val="center"/>
              <w:spacing w:after="0" w:line="276"/>
            </w:pPr>
            <w:r>
              <w:rPr>
                <w:b w:val="0"/>
                <w:bCs w:val="0"/>
                <w:sz w:val="19"/>
                <w:szCs w:val="19"/>
              </w:rPr>
              <w:t>6</w:t>
            </w:r>
          </w:p>
        </w:tc>
        <w:tc>
          <w:tcPr>
            <w:tcW w:w="2300" w:type="dxa"/>
            <w:tcMar>
              <w:top w:w="60" w:type="dxa"/>
              <w:left w:w="100" w:type="dxa"/>
              <w:bottom w:w="60" w:type="dxa"/>
              <w:right w:w="100" w:type="dxa"/>
            </w:tcMar>
            <w:vAlign w:val="center"/>
          </w:tcPr>
          <w:p>
            <w:pPr>
              <w:jc w:val="left"/>
              <w:spacing w:after="0" w:line="276"/>
            </w:pPr>
            <w:r>
              <w:rPr>
                <w:b w:val="0"/>
                <w:bCs w:val="0"/>
                <w:sz w:val="19"/>
                <w:szCs w:val="19"/>
              </w:rPr>
              <w:t>M195</w:t>
            </w:r>
          </w:p>
        </w:tc>
        <w:tc>
          <w:tcPr>
            <w:tcW w:w="5538" w:type="dxa"/>
            <w:tcMar>
              <w:top w:w="60" w:type="dxa"/>
              <w:left w:w="100" w:type="dxa"/>
              <w:bottom w:w="60" w:type="dxa"/>
              <w:right w:w="100" w:type="dxa"/>
            </w:tcMar>
            <w:vAlign w:val="center"/>
          </w:tcPr>
          <w:p>
            <w:pPr>
              <w:jc w:val="left"/>
              <w:spacing w:after="0" w:line="276"/>
            </w:pPr>
            <w:r>
              <w:rPr>
                <w:b w:val="0"/>
                <w:bCs w:val="0"/>
                <w:sz w:val="19"/>
                <w:szCs w:val="19"/>
              </w:rPr>
              <w:t>"카톨릭대" → "가톨릭대"</w:t>
            </w:r>
          </w:p>
        </w:tc>
        <w:tc>
          <w:tcPr>
            <w:tcW w:w="1000" w:type="dxa"/>
            <w:tcMar>
              <w:top w:w="60" w:type="dxa"/>
              <w:left w:w="100" w:type="dxa"/>
              <w:bottom w:w="60" w:type="dxa"/>
              <w:right w:w="100" w:type="dxa"/>
            </w:tcMar>
            <w:vAlign w:val="center"/>
          </w:tcPr>
          <w:p>
            <w:pPr>
              <w:jc w:val="center"/>
              <w:spacing w:after="0" w:line="276"/>
            </w:pPr>
            <w:r>
              <w:rPr>
                <w:b w:val="0"/>
                <w:bCs w:val="0"/>
                <w:sz w:val="19"/>
                <w:szCs w:val="19"/>
              </w:rPr>
              <w:t>☐</w:t>
            </w:r>
          </w:p>
        </w:tc>
      </w:tr>
      <w:tr>
        <w:trPr>
          <w:cantSplit/>
        </w:trPr>
        <w:tc>
          <w:tcPr>
            <w:tcW w:w="800" w:type="dxa"/>
            <w:tcMar>
              <w:top w:w="60" w:type="dxa"/>
              <w:left w:w="100" w:type="dxa"/>
              <w:bottom w:w="60" w:type="dxa"/>
              <w:right w:w="100" w:type="dxa"/>
            </w:tcMar>
            <w:vAlign w:val="center"/>
          </w:tcPr>
          <w:p>
            <w:pPr>
              <w:jc w:val="center"/>
              <w:spacing w:after="0" w:line="276"/>
            </w:pPr>
            <w:r>
              <w:rPr>
                <w:b w:val="0"/>
                <w:bCs w:val="0"/>
                <w:sz w:val="19"/>
                <w:szCs w:val="19"/>
              </w:rPr>
              <w:t>7</w:t>
            </w:r>
          </w:p>
        </w:tc>
        <w:tc>
          <w:tcPr>
            <w:tcW w:w="2300" w:type="dxa"/>
            <w:tcMar>
              <w:top w:w="60" w:type="dxa"/>
              <w:left w:w="100" w:type="dxa"/>
              <w:bottom w:w="60" w:type="dxa"/>
              <w:right w:w="100" w:type="dxa"/>
            </w:tcMar>
            <w:vAlign w:val="center"/>
          </w:tcPr>
          <w:p>
            <w:pPr>
              <w:jc w:val="left"/>
              <w:spacing w:after="0" w:line="276"/>
            </w:pPr>
            <w:r>
              <w:rPr>
                <w:b w:val="0"/>
                <w:bCs w:val="0"/>
                <w:sz w:val="19"/>
                <w:szCs w:val="19"/>
              </w:rPr>
              <w:t>M195</w:t>
            </w:r>
          </w:p>
        </w:tc>
        <w:tc>
          <w:tcPr>
            <w:tcW w:w="5538" w:type="dxa"/>
            <w:tcMar>
              <w:top w:w="60" w:type="dxa"/>
              <w:left w:w="100" w:type="dxa"/>
              <w:bottom w:w="60" w:type="dxa"/>
              <w:right w:w="100" w:type="dxa"/>
            </w:tcMar>
            <w:vAlign w:val="center"/>
          </w:tcPr>
          <w:p>
            <w:pPr>
              <w:jc w:val="left"/>
              <w:spacing w:after="0" w:line="276"/>
            </w:pPr>
            <w:r>
              <w:rPr>
                <w:b w:val="0"/>
                <w:bCs w:val="0"/>
                <w:sz w:val="19"/>
                <w:szCs w:val="19"/>
              </w:rPr>
              <w:t>한전 연락처를 관할 지사 번호로 통일 또는 용도 구분</w:t>
            </w:r>
          </w:p>
        </w:tc>
        <w:tc>
          <w:tcPr>
            <w:tcW w:w="1000" w:type="dxa"/>
            <w:tcMar>
              <w:top w:w="60" w:type="dxa"/>
              <w:left w:w="100" w:type="dxa"/>
              <w:bottom w:w="60" w:type="dxa"/>
              <w:right w:w="100" w:type="dxa"/>
            </w:tcMar>
            <w:vAlign w:val="center"/>
          </w:tcPr>
          <w:p>
            <w:pPr>
              <w:jc w:val="center"/>
              <w:spacing w:after="0" w:line="276"/>
            </w:pPr>
            <w:r>
              <w:rPr>
                <w:b w:val="0"/>
                <w:bCs w:val="0"/>
                <w:sz w:val="19"/>
                <w:szCs w:val="19"/>
              </w:rPr>
              <w:t>☐</w:t>
            </w:r>
          </w:p>
        </w:tc>
      </w:tr>
      <w:tr>
        <w:trPr>
          <w:cantSplit/>
        </w:trPr>
        <w:tc>
          <w:tcPr>
            <w:tcW w:w="800" w:type="dxa"/>
            <w:tcMar>
              <w:top w:w="60" w:type="dxa"/>
              <w:left w:w="100" w:type="dxa"/>
              <w:bottom w:w="60" w:type="dxa"/>
              <w:right w:w="100" w:type="dxa"/>
            </w:tcMar>
            <w:vAlign w:val="center"/>
          </w:tcPr>
          <w:p>
            <w:pPr>
              <w:jc w:val="center"/>
              <w:spacing w:after="0" w:line="276"/>
            </w:pPr>
            <w:r>
              <w:rPr>
                <w:b w:val="0"/>
                <w:bCs w:val="0"/>
                <w:sz w:val="19"/>
                <w:szCs w:val="19"/>
              </w:rPr>
              <w:t>8</w:t>
            </w:r>
          </w:p>
        </w:tc>
        <w:tc>
          <w:tcPr>
            <w:tcW w:w="2300" w:type="dxa"/>
            <w:tcMar>
              <w:top w:w="60" w:type="dxa"/>
              <w:left w:w="100" w:type="dxa"/>
              <w:bottom w:w="60" w:type="dxa"/>
              <w:right w:w="100" w:type="dxa"/>
            </w:tcMar>
            <w:vAlign w:val="center"/>
          </w:tcPr>
          <w:p>
            <w:pPr>
              <w:jc w:val="left"/>
              <w:spacing w:after="0" w:line="276"/>
            </w:pPr>
            <w:r>
              <w:rPr>
                <w:b w:val="0"/>
                <w:bCs w:val="0"/>
                <w:sz w:val="19"/>
                <w:szCs w:val="19"/>
              </w:rPr>
              <w:t>M198</w:t>
            </w:r>
          </w:p>
        </w:tc>
        <w:tc>
          <w:tcPr>
            <w:tcW w:w="5538" w:type="dxa"/>
            <w:tcMar>
              <w:top w:w="60" w:type="dxa"/>
              <w:left w:w="100" w:type="dxa"/>
              <w:bottom w:w="60" w:type="dxa"/>
              <w:right w:w="100" w:type="dxa"/>
            </w:tcMar>
            <w:vAlign w:val="center"/>
          </w:tcPr>
          <w:p>
            <w:pPr>
              <w:jc w:val="left"/>
              <w:spacing w:after="0" w:line="276"/>
            </w:pPr>
            <w:r>
              <w:rPr>
                <w:b w:val="0"/>
                <w:bCs w:val="0"/>
                <w:sz w:val="19"/>
                <w:szCs w:val="19"/>
              </w:rPr>
              <w:t>화재 문구 4곳을 질식 대응 내용으로 수정, 구조 장면을 보호구 착용 구조로 수정</w:t>
            </w:r>
          </w:p>
        </w:tc>
        <w:tc>
          <w:tcPr>
            <w:tcW w:w="1000" w:type="dxa"/>
            <w:tcMar>
              <w:top w:w="60" w:type="dxa"/>
              <w:left w:w="100" w:type="dxa"/>
              <w:bottom w:w="60" w:type="dxa"/>
              <w:right w:w="100" w:type="dxa"/>
            </w:tcMar>
            <w:vAlign w:val="center"/>
          </w:tcPr>
          <w:p>
            <w:pPr>
              <w:jc w:val="center"/>
              <w:spacing w:after="0" w:line="276"/>
            </w:pPr>
            <w:r>
              <w:rPr>
                <w:b w:val="0"/>
                <w:bCs w:val="0"/>
                <w:sz w:val="19"/>
                <w:szCs w:val="19"/>
              </w:rPr>
              <w:t>☐</w:t>
            </w:r>
          </w:p>
        </w:tc>
      </w:tr>
      <w:tr>
        <w:trPr>
          <w:cantSplit/>
        </w:trPr>
        <w:tc>
          <w:tcPr>
            <w:tcW w:w="800" w:type="dxa"/>
            <w:tcMar>
              <w:top w:w="60" w:type="dxa"/>
              <w:left w:w="100" w:type="dxa"/>
              <w:bottom w:w="60" w:type="dxa"/>
              <w:right w:w="100" w:type="dxa"/>
            </w:tcMar>
            <w:vAlign w:val="center"/>
          </w:tcPr>
          <w:p>
            <w:pPr>
              <w:jc w:val="center"/>
              <w:spacing w:after="0" w:line="276"/>
            </w:pPr>
            <w:r>
              <w:rPr>
                <w:b w:val="0"/>
                <w:bCs w:val="0"/>
                <w:sz w:val="19"/>
                <w:szCs w:val="19"/>
              </w:rPr>
              <w:t>8</w:t>
            </w:r>
          </w:p>
        </w:tc>
        <w:tc>
          <w:tcPr>
            <w:tcW w:w="2300" w:type="dxa"/>
            <w:tcMar>
              <w:top w:w="60" w:type="dxa"/>
              <w:left w:w="100" w:type="dxa"/>
              <w:bottom w:w="60" w:type="dxa"/>
              <w:right w:w="100" w:type="dxa"/>
            </w:tcMar>
            <w:vAlign w:val="center"/>
          </w:tcPr>
          <w:p>
            <w:pPr>
              <w:jc w:val="left"/>
              <w:spacing w:after="0" w:line="276"/>
            </w:pPr>
            <w:r>
              <w:rPr>
                <w:b w:val="0"/>
                <w:bCs w:val="0"/>
                <w:sz w:val="19"/>
                <w:szCs w:val="19"/>
              </w:rPr>
              <w:t>M1881</w:t>
            </w:r>
          </w:p>
        </w:tc>
        <w:tc>
          <w:tcPr>
            <w:tcW w:w="5538" w:type="dxa"/>
            <w:tcMar>
              <w:top w:w="60" w:type="dxa"/>
              <w:left w:w="100" w:type="dxa"/>
              <w:bottom w:w="60" w:type="dxa"/>
              <w:right w:w="100" w:type="dxa"/>
            </w:tcMar>
            <w:vAlign w:val="center"/>
          </w:tcPr>
          <w:p>
            <w:pPr>
              <w:jc w:val="left"/>
              <w:spacing w:after="0" w:line="276"/>
            </w:pPr>
            <w:r>
              <w:rPr>
                <w:b w:val="0"/>
                <w:bCs w:val="0"/>
                <w:sz w:val="19"/>
                <w:szCs w:val="19"/>
              </w:rPr>
              <w:t>"직업" → "직접"</w:t>
            </w:r>
          </w:p>
        </w:tc>
        <w:tc>
          <w:tcPr>
            <w:tcW w:w="1000" w:type="dxa"/>
            <w:tcMar>
              <w:top w:w="60" w:type="dxa"/>
              <w:left w:w="100" w:type="dxa"/>
              <w:bottom w:w="60" w:type="dxa"/>
              <w:right w:w="100" w:type="dxa"/>
            </w:tcMar>
            <w:vAlign w:val="center"/>
          </w:tcPr>
          <w:p>
            <w:pPr>
              <w:jc w:val="center"/>
              <w:spacing w:after="0" w:line="276"/>
            </w:pPr>
            <w:r>
              <w:rPr>
                <w:b w:val="0"/>
                <w:bCs w:val="0"/>
                <w:sz w:val="19"/>
                <w:szCs w:val="19"/>
              </w:rPr>
              <w:t>☐</w:t>
            </w:r>
          </w:p>
        </w:tc>
      </w:tr>
      <w:tr>
        <w:trPr>
          <w:cantSplit/>
        </w:trPr>
        <w:tc>
          <w:tcPr>
            <w:tcW w:w="800" w:type="dxa"/>
            <w:tcMar>
              <w:top w:w="60" w:type="dxa"/>
              <w:left w:w="100" w:type="dxa"/>
              <w:bottom w:w="60" w:type="dxa"/>
              <w:right w:w="100" w:type="dxa"/>
            </w:tcMar>
            <w:vAlign w:val="center"/>
          </w:tcPr>
          <w:p>
            <w:pPr>
              <w:jc w:val="center"/>
              <w:spacing w:after="0" w:line="276"/>
            </w:pPr>
            <w:r>
              <w:rPr>
                <w:b w:val="0"/>
                <w:bCs w:val="0"/>
                <w:sz w:val="19"/>
                <w:szCs w:val="19"/>
              </w:rPr>
              <w:t>9</w:t>
            </w:r>
          </w:p>
        </w:tc>
        <w:tc>
          <w:tcPr>
            <w:tcW w:w="2300" w:type="dxa"/>
            <w:tcMar>
              <w:top w:w="60" w:type="dxa"/>
              <w:left w:w="100" w:type="dxa"/>
              <w:bottom w:w="60" w:type="dxa"/>
              <w:right w:w="100" w:type="dxa"/>
            </w:tcMar>
            <w:vAlign w:val="center"/>
          </w:tcPr>
          <w:p>
            <w:pPr>
              <w:jc w:val="left"/>
              <w:spacing w:after="0" w:line="276"/>
            </w:pPr>
            <w:r>
              <w:rPr>
                <w:b w:val="0"/>
                <w:bCs w:val="0"/>
                <w:sz w:val="19"/>
                <w:szCs w:val="19"/>
              </w:rPr>
              <w:t>M200</w:t>
            </w:r>
          </w:p>
        </w:tc>
        <w:tc>
          <w:tcPr>
            <w:tcW w:w="5538" w:type="dxa"/>
            <w:tcMar>
              <w:top w:w="60" w:type="dxa"/>
              <w:left w:w="100" w:type="dxa"/>
              <w:bottom w:w="60" w:type="dxa"/>
              <w:right w:w="100" w:type="dxa"/>
            </w:tcMar>
            <w:vAlign w:val="center"/>
          </w:tcPr>
          <w:p>
            <w:pPr>
              <w:jc w:val="left"/>
              <w:spacing w:after="0" w:line="276"/>
            </w:pPr>
            <w:r>
              <w:rPr>
                <w:b w:val="0"/>
                <w:bCs w:val="0"/>
                <w:sz w:val="19"/>
                <w:szCs w:val="19"/>
              </w:rPr>
              <w:t>대피 조건을 제639조 문구로 수정</w:t>
            </w:r>
          </w:p>
        </w:tc>
        <w:tc>
          <w:tcPr>
            <w:tcW w:w="1000" w:type="dxa"/>
            <w:tcMar>
              <w:top w:w="60" w:type="dxa"/>
              <w:left w:w="100" w:type="dxa"/>
              <w:bottom w:w="60" w:type="dxa"/>
              <w:right w:w="100" w:type="dxa"/>
            </w:tcMar>
            <w:vAlign w:val="center"/>
          </w:tcPr>
          <w:p>
            <w:pPr>
              <w:jc w:val="center"/>
              <w:spacing w:after="0" w:line="276"/>
            </w:pPr>
            <w:r>
              <w:rPr>
                <w:b w:val="0"/>
                <w:bCs w:val="0"/>
                <w:sz w:val="19"/>
                <w:szCs w:val="19"/>
              </w:rPr>
              <w:t>☐</w:t>
            </w:r>
          </w:p>
        </w:tc>
      </w:tr>
      <w:tr>
        <w:trPr>
          <w:cantSplit/>
        </w:trPr>
        <w:tc>
          <w:tcPr>
            <w:tcW w:w="800" w:type="dxa"/>
            <w:tcMar>
              <w:top w:w="60" w:type="dxa"/>
              <w:left w:w="100" w:type="dxa"/>
              <w:bottom w:w="60" w:type="dxa"/>
              <w:right w:w="100" w:type="dxa"/>
            </w:tcMar>
            <w:vAlign w:val="center"/>
          </w:tcPr>
          <w:p>
            <w:pPr>
              <w:jc w:val="center"/>
              <w:spacing w:after="0" w:line="276"/>
            </w:pPr>
            <w:r>
              <w:rPr>
                <w:b w:val="0"/>
                <w:bCs w:val="0"/>
                <w:sz w:val="19"/>
                <w:szCs w:val="19"/>
              </w:rPr>
              <w:t>10</w:t>
            </w:r>
          </w:p>
        </w:tc>
        <w:tc>
          <w:tcPr>
            <w:tcW w:w="2300" w:type="dxa"/>
            <w:tcMar>
              <w:top w:w="60" w:type="dxa"/>
              <w:left w:w="100" w:type="dxa"/>
              <w:bottom w:w="60" w:type="dxa"/>
              <w:right w:w="100" w:type="dxa"/>
            </w:tcMar>
            <w:vAlign w:val="center"/>
          </w:tcPr>
          <w:p>
            <w:pPr>
              <w:jc w:val="left"/>
              <w:spacing w:after="0" w:line="276"/>
            </w:pPr>
            <w:r>
              <w:rPr>
                <w:b w:val="0"/>
                <w:bCs w:val="0"/>
                <w:sz w:val="19"/>
                <w:szCs w:val="19"/>
              </w:rPr>
              <w:t>M1876</w:t>
            </w:r>
          </w:p>
        </w:tc>
        <w:tc>
          <w:tcPr>
            <w:tcW w:w="5538" w:type="dxa"/>
            <w:tcMar>
              <w:top w:w="60" w:type="dxa"/>
              <w:left w:w="100" w:type="dxa"/>
              <w:bottom w:w="60" w:type="dxa"/>
              <w:right w:w="100" w:type="dxa"/>
            </w:tcMar>
            <w:vAlign w:val="center"/>
          </w:tcPr>
          <w:p>
            <w:pPr>
              <w:jc w:val="left"/>
              <w:spacing w:after="0" w:line="276"/>
            </w:pPr>
            <w:r>
              <w:rPr>
                <w:b w:val="0"/>
                <w:bCs w:val="0"/>
                <w:sz w:val="19"/>
                <w:szCs w:val="19"/>
              </w:rPr>
              <w:t>산소 23.5%, 탄산가스 1.5%, CO 30ppm 추가 (2곳)</w:t>
            </w:r>
          </w:p>
        </w:tc>
        <w:tc>
          <w:tcPr>
            <w:tcW w:w="1000" w:type="dxa"/>
            <w:tcMar>
              <w:top w:w="60" w:type="dxa"/>
              <w:left w:w="100" w:type="dxa"/>
              <w:bottom w:w="60" w:type="dxa"/>
              <w:right w:w="100" w:type="dxa"/>
            </w:tcMar>
            <w:vAlign w:val="center"/>
          </w:tcPr>
          <w:p>
            <w:pPr>
              <w:jc w:val="center"/>
              <w:spacing w:after="0" w:line="276"/>
            </w:pPr>
            <w:r>
              <w:rPr>
                <w:b w:val="0"/>
                <w:bCs w:val="0"/>
                <w:sz w:val="19"/>
                <w:szCs w:val="19"/>
              </w:rPr>
              <w:t>☐</w:t>
            </w:r>
          </w:p>
        </w:tc>
      </w:tr>
      <w:tr>
        <w:trPr>
          <w:cantSplit/>
        </w:trPr>
        <w:tc>
          <w:tcPr>
            <w:tcW w:w="800" w:type="dxa"/>
            <w:tcMar>
              <w:top w:w="60" w:type="dxa"/>
              <w:left w:w="100" w:type="dxa"/>
              <w:bottom w:w="60" w:type="dxa"/>
              <w:right w:w="100" w:type="dxa"/>
            </w:tcMar>
            <w:vAlign w:val="center"/>
          </w:tcPr>
          <w:p>
            <w:pPr>
              <w:jc w:val="center"/>
              <w:spacing w:after="0" w:line="276"/>
            </w:pPr>
            <w:r>
              <w:rPr>
                <w:b w:val="0"/>
                <w:bCs w:val="0"/>
                <w:sz w:val="19"/>
                <w:szCs w:val="19"/>
              </w:rPr>
              <w:t>10</w:t>
            </w:r>
          </w:p>
        </w:tc>
        <w:tc>
          <w:tcPr>
            <w:tcW w:w="2300" w:type="dxa"/>
            <w:tcMar>
              <w:top w:w="60" w:type="dxa"/>
              <w:left w:w="100" w:type="dxa"/>
              <w:bottom w:w="60" w:type="dxa"/>
              <w:right w:w="100" w:type="dxa"/>
            </w:tcMar>
            <w:vAlign w:val="center"/>
          </w:tcPr>
          <w:p>
            <w:pPr>
              <w:jc w:val="left"/>
              <w:spacing w:after="0" w:line="276"/>
            </w:pPr>
            <w:r>
              <w:rPr>
                <w:b w:val="0"/>
                <w:bCs w:val="0"/>
                <w:sz w:val="19"/>
                <w:szCs w:val="19"/>
              </w:rPr>
              <w:t>M1878</w:t>
            </w:r>
          </w:p>
        </w:tc>
        <w:tc>
          <w:tcPr>
            <w:tcW w:w="5538" w:type="dxa"/>
            <w:tcMar>
              <w:top w:w="60" w:type="dxa"/>
              <w:left w:w="100" w:type="dxa"/>
              <w:bottom w:w="60" w:type="dxa"/>
              <w:right w:w="100" w:type="dxa"/>
            </w:tcMar>
            <w:vAlign w:val="center"/>
          </w:tcPr>
          <w:p>
            <w:pPr>
              <w:jc w:val="left"/>
              <w:spacing w:after="0" w:line="276"/>
            </w:pPr>
            <w:r>
              <w:rPr>
                <w:b w:val="0"/>
                <w:bCs w:val="0"/>
                <w:sz w:val="19"/>
                <w:szCs w:val="19"/>
              </w:rPr>
              <w:t>CO 30ppm 추가</w:t>
            </w:r>
          </w:p>
        </w:tc>
        <w:tc>
          <w:tcPr>
            <w:tcW w:w="1000" w:type="dxa"/>
            <w:tcMar>
              <w:top w:w="60" w:type="dxa"/>
              <w:left w:w="100" w:type="dxa"/>
              <w:bottom w:w="60" w:type="dxa"/>
              <w:right w:w="100" w:type="dxa"/>
            </w:tcMar>
            <w:vAlign w:val="center"/>
          </w:tcPr>
          <w:p>
            <w:pPr>
              <w:jc w:val="center"/>
              <w:spacing w:after="0" w:line="276"/>
            </w:pPr>
            <w:r>
              <w:rPr>
                <w:b w:val="0"/>
                <w:bCs w:val="0"/>
                <w:sz w:val="19"/>
                <w:szCs w:val="19"/>
              </w:rPr>
              <w:t>☐</w:t>
            </w:r>
          </w:p>
        </w:tc>
      </w:tr>
      <w:tr>
        <w:trPr>
          <w:cantSplit/>
        </w:trPr>
        <w:tc>
          <w:tcPr>
            <w:tcW w:w="800" w:type="dxa"/>
            <w:tcMar>
              <w:top w:w="60" w:type="dxa"/>
              <w:left w:w="100" w:type="dxa"/>
              <w:bottom w:w="60" w:type="dxa"/>
              <w:right w:w="100" w:type="dxa"/>
            </w:tcMar>
            <w:vAlign w:val="center"/>
          </w:tcPr>
          <w:p>
            <w:pPr>
              <w:jc w:val="center"/>
              <w:spacing w:after="0" w:line="276"/>
            </w:pPr>
            <w:r>
              <w:rPr>
                <w:b w:val="0"/>
                <w:bCs w:val="0"/>
                <w:sz w:val="19"/>
                <w:szCs w:val="19"/>
              </w:rPr>
              <w:t>10</w:t>
            </w:r>
          </w:p>
        </w:tc>
        <w:tc>
          <w:tcPr>
            <w:tcW w:w="2300" w:type="dxa"/>
            <w:tcMar>
              <w:top w:w="60" w:type="dxa"/>
              <w:left w:w="100" w:type="dxa"/>
              <w:bottom w:w="60" w:type="dxa"/>
              <w:right w:w="100" w:type="dxa"/>
            </w:tcMar>
            <w:vAlign w:val="center"/>
          </w:tcPr>
          <w:p>
            <w:pPr>
              <w:jc w:val="left"/>
              <w:spacing w:after="0" w:line="276"/>
            </w:pPr>
            <w:r>
              <w:rPr>
                <w:b w:val="0"/>
                <w:bCs w:val="0"/>
                <w:sz w:val="19"/>
                <w:szCs w:val="19"/>
              </w:rPr>
              <w:t>M1883</w:t>
            </w:r>
          </w:p>
        </w:tc>
        <w:tc>
          <w:tcPr>
            <w:tcW w:w="5538" w:type="dxa"/>
            <w:tcMar>
              <w:top w:w="60" w:type="dxa"/>
              <w:left w:w="100" w:type="dxa"/>
              <w:bottom w:w="60" w:type="dxa"/>
              <w:right w:w="100" w:type="dxa"/>
            </w:tcMar>
            <w:vAlign w:val="center"/>
          </w:tcPr>
          <w:p>
            <w:pPr>
              <w:jc w:val="left"/>
              <w:spacing w:after="0" w:line="276"/>
            </w:pPr>
            <w:r>
              <w:rPr>
                <w:b w:val="0"/>
                <w:bCs w:val="0"/>
                <w:sz w:val="19"/>
                <w:szCs w:val="19"/>
              </w:rPr>
              <w:t>CO 30ppm(또는 자체기준 명시), "10rpp" → "10ppm"</w:t>
            </w:r>
          </w:p>
        </w:tc>
        <w:tc>
          <w:tcPr>
            <w:tcW w:w="1000" w:type="dxa"/>
            <w:tcMar>
              <w:top w:w="60" w:type="dxa"/>
              <w:left w:w="100" w:type="dxa"/>
              <w:bottom w:w="60" w:type="dxa"/>
              <w:right w:w="100" w:type="dxa"/>
            </w:tcMar>
            <w:vAlign w:val="center"/>
          </w:tcPr>
          <w:p>
            <w:pPr>
              <w:jc w:val="center"/>
              <w:spacing w:after="0" w:line="276"/>
            </w:pPr>
            <w:r>
              <w:rPr>
                <w:b w:val="0"/>
                <w:bCs w:val="0"/>
                <w:sz w:val="19"/>
                <w:szCs w:val="19"/>
              </w:rPr>
              <w:t>☐</w:t>
            </w:r>
          </w:p>
        </w:tc>
      </w:tr>
      <w:tr>
        <w:trPr>
          <w:cantSplit/>
        </w:trPr>
        <w:tc>
          <w:tcPr>
            <w:tcW w:w="800" w:type="dxa"/>
            <w:tcMar>
              <w:top w:w="60" w:type="dxa"/>
              <w:left w:w="100" w:type="dxa"/>
              <w:bottom w:w="60" w:type="dxa"/>
              <w:right w:w="100" w:type="dxa"/>
            </w:tcMar>
            <w:vAlign w:val="center"/>
          </w:tcPr>
          <w:p>
            <w:pPr>
              <w:jc w:val="center"/>
              <w:spacing w:after="0" w:line="276"/>
            </w:pPr>
            <w:r>
              <w:rPr>
                <w:b w:val="0"/>
                <w:bCs w:val="0"/>
                <w:sz w:val="19"/>
                <w:szCs w:val="19"/>
              </w:rPr>
              <w:t>11</w:t>
            </w:r>
          </w:p>
        </w:tc>
        <w:tc>
          <w:tcPr>
            <w:tcW w:w="2300" w:type="dxa"/>
            <w:tcMar>
              <w:top w:w="60" w:type="dxa"/>
              <w:left w:w="100" w:type="dxa"/>
              <w:bottom w:w="60" w:type="dxa"/>
              <w:right w:w="100" w:type="dxa"/>
            </w:tcMar>
            <w:vAlign w:val="center"/>
          </w:tcPr>
          <w:p>
            <w:pPr>
              <w:jc w:val="left"/>
              <w:spacing w:after="0" w:line="276"/>
            </w:pPr>
            <w:r>
              <w:rPr>
                <w:b w:val="0"/>
                <w:bCs w:val="0"/>
                <w:sz w:val="19"/>
                <w:szCs w:val="19"/>
              </w:rPr>
              <w:t>M477</w:t>
            </w:r>
          </w:p>
        </w:tc>
        <w:tc>
          <w:tcPr>
            <w:tcW w:w="5538" w:type="dxa"/>
            <w:tcMar>
              <w:top w:w="60" w:type="dxa"/>
              <w:left w:w="100" w:type="dxa"/>
              <w:bottom w:w="60" w:type="dxa"/>
              <w:right w:w="100" w:type="dxa"/>
            </w:tcMar>
            <w:vAlign w:val="center"/>
          </w:tcPr>
          <w:p>
            <w:pPr>
              <w:jc w:val="left"/>
              <w:spacing w:after="0" w:line="276"/>
            </w:pPr>
            <w:r>
              <w:rPr>
                <w:b w:val="0"/>
                <w:bCs w:val="0"/>
                <w:sz w:val="19"/>
                <w:szCs w:val="19"/>
              </w:rPr>
              <w:t>기준표 풍속을 순간풍속으로 명시, 특기사항에 판단 기준 추가</w:t>
            </w:r>
          </w:p>
        </w:tc>
        <w:tc>
          <w:tcPr>
            <w:tcW w:w="1000" w:type="dxa"/>
            <w:tcMar>
              <w:top w:w="60" w:type="dxa"/>
              <w:left w:w="100" w:type="dxa"/>
              <w:bottom w:w="60" w:type="dxa"/>
              <w:right w:w="100" w:type="dxa"/>
            </w:tcMar>
            <w:vAlign w:val="center"/>
          </w:tcPr>
          <w:p>
            <w:pPr>
              <w:jc w:val="center"/>
              <w:spacing w:after="0" w:line="276"/>
            </w:pPr>
            <w:r>
              <w:rPr>
                <w:b w:val="0"/>
                <w:bCs w:val="0"/>
                <w:sz w:val="19"/>
                <w:szCs w:val="19"/>
              </w:rPr>
              <w:t>☐</w:t>
            </w:r>
          </w:p>
        </w:tc>
      </w:tr>
      <w:tr>
        <w:trPr>
          <w:cantSplit/>
        </w:trPr>
        <w:tc>
          <w:tcPr>
            <w:tcW w:w="800" w:type="dxa"/>
            <w:tcMar>
              <w:top w:w="60" w:type="dxa"/>
              <w:left w:w="100" w:type="dxa"/>
              <w:bottom w:w="60" w:type="dxa"/>
              <w:right w:w="100" w:type="dxa"/>
            </w:tcMar>
            <w:vAlign w:val="center"/>
          </w:tcPr>
          <w:p>
            <w:pPr>
              <w:jc w:val="center"/>
              <w:spacing w:after="0" w:line="276"/>
            </w:pPr>
            <w:r>
              <w:rPr>
                <w:b w:val="0"/>
                <w:bCs w:val="0"/>
                <w:sz w:val="19"/>
                <w:szCs w:val="19"/>
              </w:rPr>
              <w:t>11</w:t>
            </w:r>
          </w:p>
        </w:tc>
        <w:tc>
          <w:tcPr>
            <w:tcW w:w="2300" w:type="dxa"/>
            <w:tcMar>
              <w:top w:w="60" w:type="dxa"/>
              <w:left w:w="100" w:type="dxa"/>
              <w:bottom w:w="60" w:type="dxa"/>
              <w:right w:w="100" w:type="dxa"/>
            </w:tcMar>
            <w:vAlign w:val="center"/>
          </w:tcPr>
          <w:p>
            <w:pPr>
              <w:jc w:val="left"/>
              <w:spacing w:after="0" w:line="276"/>
            </w:pPr>
            <w:r>
              <w:rPr>
                <w:b w:val="0"/>
                <w:bCs w:val="0"/>
                <w:sz w:val="19"/>
                <w:szCs w:val="19"/>
              </w:rPr>
              <w:t>M477</w:t>
            </w:r>
          </w:p>
        </w:tc>
        <w:tc>
          <w:tcPr>
            <w:tcW w:w="5538" w:type="dxa"/>
            <w:tcMar>
              <w:top w:w="60" w:type="dxa"/>
              <w:left w:w="100" w:type="dxa"/>
              <w:bottom w:w="60" w:type="dxa"/>
              <w:right w:w="100" w:type="dxa"/>
            </w:tcMar>
            <w:vAlign w:val="center"/>
          </w:tcPr>
          <w:p>
            <w:pPr>
              <w:jc w:val="left"/>
              <w:spacing w:after="0" w:line="276"/>
            </w:pPr>
            <w:r>
              <w:rPr>
                <w:b w:val="0"/>
                <w:bCs w:val="0"/>
                <w:sz w:val="19"/>
                <w:szCs w:val="19"/>
              </w:rPr>
              <w:t>"10~15m/s 경고경보 ... 운전작업 중지" 행 정리 (운전 중지는 15m/s 초과 행 하나로)</w:t>
            </w:r>
          </w:p>
        </w:tc>
        <w:tc>
          <w:tcPr>
            <w:tcW w:w="1000" w:type="dxa"/>
            <w:tcMar>
              <w:top w:w="60" w:type="dxa"/>
              <w:left w:w="100" w:type="dxa"/>
              <w:bottom w:w="60" w:type="dxa"/>
              <w:right w:w="100" w:type="dxa"/>
            </w:tcMar>
            <w:vAlign w:val="center"/>
          </w:tcPr>
          <w:p>
            <w:pPr>
              <w:jc w:val="center"/>
              <w:spacing w:after="0" w:line="276"/>
            </w:pPr>
            <w:r>
              <w:rPr>
                <w:b w:val="0"/>
                <w:bCs w:val="0"/>
                <w:sz w:val="19"/>
                <w:szCs w:val="19"/>
              </w:rPr>
              <w:t>☐</w:t>
            </w:r>
          </w:p>
        </w:tc>
      </w:tr>
      <w:tr>
        <w:trPr>
          <w:cantSplit/>
        </w:trPr>
        <w:tc>
          <w:tcPr>
            <w:tcW w:w="800" w:type="dxa"/>
            <w:tcMar>
              <w:top w:w="60" w:type="dxa"/>
              <w:left w:w="100" w:type="dxa"/>
              <w:bottom w:w="60" w:type="dxa"/>
              <w:right w:w="100" w:type="dxa"/>
            </w:tcMar>
            <w:vAlign w:val="center"/>
          </w:tcPr>
          <w:p>
            <w:pPr>
              <w:jc w:val="center"/>
              <w:spacing w:after="0" w:line="276"/>
            </w:pPr>
            <w:r>
              <w:rPr>
                <w:b w:val="0"/>
                <w:bCs w:val="0"/>
                <w:sz w:val="19"/>
                <w:szCs w:val="19"/>
              </w:rPr>
              <w:t>11</w:t>
            </w:r>
          </w:p>
        </w:tc>
        <w:tc>
          <w:tcPr>
            <w:tcW w:w="2300" w:type="dxa"/>
            <w:tcMar>
              <w:top w:w="60" w:type="dxa"/>
              <w:left w:w="100" w:type="dxa"/>
              <w:bottom w:w="60" w:type="dxa"/>
              <w:right w:w="100" w:type="dxa"/>
            </w:tcMar>
            <w:vAlign w:val="center"/>
          </w:tcPr>
          <w:p>
            <w:pPr>
              <w:jc w:val="left"/>
              <w:spacing w:after="0" w:line="276"/>
            </w:pPr>
            <w:r>
              <w:rPr>
                <w:b w:val="0"/>
                <w:bCs w:val="0"/>
                <w:sz w:val="19"/>
                <w:szCs w:val="19"/>
              </w:rPr>
              <w:t>M459</w:t>
            </w:r>
          </w:p>
        </w:tc>
        <w:tc>
          <w:tcPr>
            <w:tcW w:w="5538" w:type="dxa"/>
            <w:tcMar>
              <w:top w:w="60" w:type="dxa"/>
              <w:left w:w="100" w:type="dxa"/>
              <w:bottom w:w="60" w:type="dxa"/>
              <w:right w:w="100" w:type="dxa"/>
            </w:tcMar>
            <w:vAlign w:val="center"/>
          </w:tcPr>
          <w:p>
            <w:pPr>
              <w:jc w:val="left"/>
              <w:spacing w:after="0" w:line="276"/>
            </w:pPr>
            <w:r>
              <w:rPr>
                <w:b w:val="0"/>
                <w:bCs w:val="0"/>
                <w:sz w:val="19"/>
                <w:szCs w:val="19"/>
              </w:rPr>
              <w:t>"풍속 15m/sec 이상" → "순간풍속 15m/s 초과"</w:t>
            </w:r>
          </w:p>
        </w:tc>
        <w:tc>
          <w:tcPr>
            <w:tcW w:w="1000" w:type="dxa"/>
            <w:tcMar>
              <w:top w:w="60" w:type="dxa"/>
              <w:left w:w="100" w:type="dxa"/>
              <w:bottom w:w="60" w:type="dxa"/>
              <w:right w:w="100" w:type="dxa"/>
            </w:tcMar>
            <w:vAlign w:val="center"/>
          </w:tcPr>
          <w:p>
            <w:pPr>
              <w:jc w:val="center"/>
              <w:spacing w:after="0" w:line="276"/>
            </w:pPr>
            <w:r>
              <w:rPr>
                <w:b w:val="0"/>
                <w:bCs w:val="0"/>
                <w:sz w:val="19"/>
                <w:szCs w:val="19"/>
              </w:rPr>
              <w:t>☐</w:t>
            </w:r>
          </w:p>
        </w:tc>
      </w:tr>
      <w:tr>
        <w:trPr>
          <w:cantSplit/>
        </w:trPr>
        <w:tc>
          <w:tcPr>
            <w:tcW w:w="800" w:type="dxa"/>
            <w:tcMar>
              <w:top w:w="60" w:type="dxa"/>
              <w:left w:w="100" w:type="dxa"/>
              <w:bottom w:w="60" w:type="dxa"/>
              <w:right w:w="100" w:type="dxa"/>
            </w:tcMar>
            <w:vAlign w:val="center"/>
          </w:tcPr>
          <w:p>
            <w:pPr>
              <w:jc w:val="center"/>
              <w:spacing w:after="0" w:line="276"/>
            </w:pPr>
            <w:r>
              <w:rPr>
                <w:b w:val="0"/>
                <w:bCs w:val="0"/>
                <w:sz w:val="19"/>
                <w:szCs w:val="19"/>
              </w:rPr>
              <w:t>12</w:t>
            </w:r>
          </w:p>
        </w:tc>
        <w:tc>
          <w:tcPr>
            <w:tcW w:w="2300" w:type="dxa"/>
            <w:tcMar>
              <w:top w:w="60" w:type="dxa"/>
              <w:left w:w="100" w:type="dxa"/>
              <w:bottom w:w="60" w:type="dxa"/>
              <w:right w:w="100" w:type="dxa"/>
            </w:tcMar>
            <w:vAlign w:val="center"/>
          </w:tcPr>
          <w:p>
            <w:pPr>
              <w:jc w:val="left"/>
              <w:spacing w:after="0" w:line="276"/>
            </w:pPr>
            <w:r>
              <w:rPr>
                <w:b w:val="0"/>
                <w:bCs w:val="0"/>
                <w:sz w:val="19"/>
                <w:szCs w:val="19"/>
              </w:rPr>
              <w:t>M479, M483</w:t>
            </w:r>
          </w:p>
        </w:tc>
        <w:tc>
          <w:tcPr>
            <w:tcW w:w="5538" w:type="dxa"/>
            <w:tcMar>
              <w:top w:w="60" w:type="dxa"/>
              <w:left w:w="100" w:type="dxa"/>
              <w:bottom w:w="60" w:type="dxa"/>
              <w:right w:w="100" w:type="dxa"/>
            </w:tcMar>
            <w:vAlign w:val="center"/>
          </w:tcPr>
          <w:p>
            <w:pPr>
              <w:jc w:val="left"/>
              <w:spacing w:after="0" w:line="276"/>
            </w:pPr>
            <w:r>
              <w:rPr>
                <w:b w:val="0"/>
                <w:bCs w:val="0"/>
                <w:sz w:val="19"/>
                <w:szCs w:val="19"/>
              </w:rPr>
              <w:t>텔레스코핑 풍속을 M480(순간풍속 8m/s) 또는 제조사 기준으로 통일</w:t>
            </w:r>
          </w:p>
        </w:tc>
        <w:tc>
          <w:tcPr>
            <w:tcW w:w="1000" w:type="dxa"/>
            <w:tcMar>
              <w:top w:w="60" w:type="dxa"/>
              <w:left w:w="100" w:type="dxa"/>
              <w:bottom w:w="60" w:type="dxa"/>
              <w:right w:w="100" w:type="dxa"/>
            </w:tcMar>
            <w:vAlign w:val="center"/>
          </w:tcPr>
          <w:p>
            <w:pPr>
              <w:jc w:val="center"/>
              <w:spacing w:after="0" w:line="276"/>
            </w:pPr>
            <w:r>
              <w:rPr>
                <w:b w:val="0"/>
                <w:bCs w:val="0"/>
                <w:sz w:val="19"/>
                <w:szCs w:val="19"/>
              </w:rPr>
              <w:t>☐</w:t>
            </w:r>
          </w:p>
        </w:tc>
      </w:tr>
      <w:tr>
        <w:trPr>
          <w:cantSplit/>
        </w:trPr>
        <w:tc>
          <w:tcPr>
            <w:tcW w:w="800" w:type="dxa"/>
            <w:tcMar>
              <w:top w:w="60" w:type="dxa"/>
              <w:left w:w="100" w:type="dxa"/>
              <w:bottom w:w="60" w:type="dxa"/>
              <w:right w:w="100" w:type="dxa"/>
            </w:tcMar>
            <w:vAlign w:val="center"/>
          </w:tcPr>
          <w:p>
            <w:pPr>
              <w:jc w:val="center"/>
              <w:spacing w:after="0" w:line="276"/>
            </w:pPr>
            <w:r>
              <w:rPr>
                <w:b w:val="0"/>
                <w:bCs w:val="0"/>
                <w:sz w:val="19"/>
                <w:szCs w:val="19"/>
              </w:rPr>
              <w:t>12</w:t>
            </w:r>
          </w:p>
        </w:tc>
        <w:tc>
          <w:tcPr>
            <w:tcW w:w="2300" w:type="dxa"/>
            <w:tcMar>
              <w:top w:w="60" w:type="dxa"/>
              <w:left w:w="100" w:type="dxa"/>
              <w:bottom w:w="60" w:type="dxa"/>
              <w:right w:w="100" w:type="dxa"/>
            </w:tcMar>
            <w:vAlign w:val="center"/>
          </w:tcPr>
          <w:p>
            <w:pPr>
              <w:jc w:val="left"/>
              <w:spacing w:after="0" w:line="276"/>
            </w:pPr>
            <w:r>
              <w:rPr>
                <w:b w:val="0"/>
                <w:bCs w:val="0"/>
                <w:sz w:val="19"/>
                <w:szCs w:val="19"/>
              </w:rPr>
              <w:t>M480</w:t>
            </w:r>
          </w:p>
        </w:tc>
        <w:tc>
          <w:tcPr>
            <w:tcW w:w="5538" w:type="dxa"/>
            <w:tcMar>
              <w:top w:w="60" w:type="dxa"/>
              <w:left w:w="100" w:type="dxa"/>
              <w:bottom w:w="60" w:type="dxa"/>
              <w:right w:w="100" w:type="dxa"/>
            </w:tcMar>
            <w:vAlign w:val="center"/>
          </w:tcPr>
          <w:p>
            <w:pPr>
              <w:jc w:val="left"/>
              <w:spacing w:after="0" w:line="276"/>
            </w:pPr>
            <w:r>
              <w:rPr>
                <w:b w:val="0"/>
                <w:bCs w:val="0"/>
                <w:sz w:val="19"/>
                <w:szCs w:val="19"/>
              </w:rPr>
              <w:t>"순갅풍속" → "순간풍속" (3곳)</w:t>
            </w:r>
          </w:p>
        </w:tc>
        <w:tc>
          <w:tcPr>
            <w:tcW w:w="1000" w:type="dxa"/>
            <w:tcMar>
              <w:top w:w="60" w:type="dxa"/>
              <w:left w:w="100" w:type="dxa"/>
              <w:bottom w:w="60" w:type="dxa"/>
              <w:right w:w="100" w:type="dxa"/>
            </w:tcMar>
            <w:vAlign w:val="center"/>
          </w:tcPr>
          <w:p>
            <w:pPr>
              <w:jc w:val="center"/>
              <w:spacing w:after="0" w:line="276"/>
            </w:pPr>
            <w:r>
              <w:rPr>
                <w:b w:val="0"/>
                <w:bCs w:val="0"/>
                <w:sz w:val="19"/>
                <w:szCs w:val="19"/>
              </w:rPr>
              <w:t>☐</w:t>
            </w:r>
          </w:p>
        </w:tc>
      </w:tr>
      <w:tr>
        <w:trPr>
          <w:cantSplit/>
        </w:trPr>
        <w:tc>
          <w:tcPr>
            <w:tcW w:w="800" w:type="dxa"/>
            <w:tcMar>
              <w:top w:w="60" w:type="dxa"/>
              <w:left w:w="100" w:type="dxa"/>
              <w:bottom w:w="60" w:type="dxa"/>
              <w:right w:w="100" w:type="dxa"/>
            </w:tcMar>
            <w:vAlign w:val="center"/>
          </w:tcPr>
          <w:p>
            <w:pPr>
              <w:jc w:val="center"/>
              <w:spacing w:after="0" w:line="276"/>
            </w:pPr>
            <w:r>
              <w:rPr>
                <w:b w:val="0"/>
                <w:bCs w:val="0"/>
                <w:sz w:val="19"/>
                <w:szCs w:val="19"/>
              </w:rPr>
              <w:t>13</w:t>
            </w:r>
          </w:p>
        </w:tc>
        <w:tc>
          <w:tcPr>
            <w:tcW w:w="2300" w:type="dxa"/>
            <w:tcMar>
              <w:top w:w="60" w:type="dxa"/>
              <w:left w:w="100" w:type="dxa"/>
              <w:bottom w:w="60" w:type="dxa"/>
              <w:right w:w="100" w:type="dxa"/>
            </w:tcMar>
            <w:vAlign w:val="center"/>
          </w:tcPr>
          <w:p>
            <w:pPr>
              <w:jc w:val="left"/>
              <w:spacing w:after="0" w:line="276"/>
            </w:pPr>
            <w:r>
              <w:rPr>
                <w:b w:val="0"/>
                <w:bCs w:val="0"/>
                <w:sz w:val="19"/>
                <w:szCs w:val="19"/>
              </w:rPr>
              <w:t>M459, M472</w:t>
            </w:r>
          </w:p>
        </w:tc>
        <w:tc>
          <w:tcPr>
            <w:tcW w:w="5538" w:type="dxa"/>
            <w:tcMar>
              <w:top w:w="60" w:type="dxa"/>
              <w:left w:w="100" w:type="dxa"/>
              <w:bottom w:w="60" w:type="dxa"/>
              <w:right w:w="100" w:type="dxa"/>
            </w:tcMar>
            <w:vAlign w:val="center"/>
          </w:tcPr>
          <w:p>
            <w:pPr>
              <w:jc w:val="left"/>
              <w:spacing w:after="0" w:line="276"/>
            </w:pPr>
            <w:r>
              <w:rPr>
                <w:b w:val="0"/>
                <w:bCs w:val="0"/>
                <w:sz w:val="19"/>
                <w:szCs w:val="19"/>
              </w:rPr>
              <w:t>자유선회 조건을 제조사 기준으로 통일</w:t>
            </w:r>
          </w:p>
        </w:tc>
        <w:tc>
          <w:tcPr>
            <w:tcW w:w="1000" w:type="dxa"/>
            <w:tcMar>
              <w:top w:w="60" w:type="dxa"/>
              <w:left w:w="100" w:type="dxa"/>
              <w:bottom w:w="60" w:type="dxa"/>
              <w:right w:w="100" w:type="dxa"/>
            </w:tcMar>
            <w:vAlign w:val="center"/>
          </w:tcPr>
          <w:p>
            <w:pPr>
              <w:jc w:val="center"/>
              <w:spacing w:after="0" w:line="276"/>
            </w:pPr>
            <w:r>
              <w:rPr>
                <w:b w:val="0"/>
                <w:bCs w:val="0"/>
                <w:sz w:val="19"/>
                <w:szCs w:val="19"/>
              </w:rPr>
              <w:t>☐</w:t>
            </w:r>
          </w:p>
        </w:tc>
      </w:tr>
      <w:tr>
        <w:trPr>
          <w:cantSplit/>
        </w:trPr>
        <w:tc>
          <w:tcPr>
            <w:tcW w:w="800" w:type="dxa"/>
            <w:tcMar>
              <w:top w:w="60" w:type="dxa"/>
              <w:left w:w="100" w:type="dxa"/>
              <w:bottom w:w="60" w:type="dxa"/>
              <w:right w:w="100" w:type="dxa"/>
            </w:tcMar>
            <w:vAlign w:val="center"/>
          </w:tcPr>
          <w:p>
            <w:pPr>
              <w:jc w:val="center"/>
              <w:spacing w:after="0" w:line="276"/>
            </w:pPr>
            <w:r>
              <w:rPr>
                <w:b w:val="0"/>
                <w:bCs w:val="0"/>
                <w:sz w:val="19"/>
                <w:szCs w:val="19"/>
              </w:rPr>
              <w:t>14</w:t>
            </w:r>
          </w:p>
        </w:tc>
        <w:tc>
          <w:tcPr>
            <w:tcW w:w="2300" w:type="dxa"/>
            <w:tcMar>
              <w:top w:w="60" w:type="dxa"/>
              <w:left w:w="100" w:type="dxa"/>
              <w:bottom w:w="60" w:type="dxa"/>
              <w:right w:w="100" w:type="dxa"/>
            </w:tcMar>
            <w:vAlign w:val="center"/>
          </w:tcPr>
          <w:p>
            <w:pPr>
              <w:jc w:val="left"/>
              <w:spacing w:after="0" w:line="276"/>
            </w:pPr>
            <w:r>
              <w:rPr>
                <w:b w:val="0"/>
                <w:bCs w:val="0"/>
                <w:sz w:val="19"/>
                <w:szCs w:val="19"/>
              </w:rPr>
              <w:t>M159, M400, B25, B27</w:t>
            </w:r>
          </w:p>
        </w:tc>
        <w:tc>
          <w:tcPr>
            <w:tcW w:w="5538" w:type="dxa"/>
            <w:tcMar>
              <w:top w:w="60" w:type="dxa"/>
              <w:left w:w="100" w:type="dxa"/>
              <w:bottom w:w="60" w:type="dxa"/>
              <w:right w:w="100" w:type="dxa"/>
            </w:tcMar>
            <w:vAlign w:val="center"/>
          </w:tcPr>
          <w:p>
            <w:pPr>
              <w:jc w:val="left"/>
              <w:spacing w:after="0" w:line="276"/>
            </w:pPr>
            <w:r>
              <w:rPr>
                <w:b w:val="0"/>
                <w:bCs w:val="0"/>
                <w:sz w:val="19"/>
                <w:szCs w:val="19"/>
              </w:rPr>
              <w:t>하중 표기를 반경별 정격하중으로 정리</w:t>
            </w:r>
          </w:p>
        </w:tc>
        <w:tc>
          <w:tcPr>
            <w:tcW w:w="1000" w:type="dxa"/>
            <w:tcMar>
              <w:top w:w="60" w:type="dxa"/>
              <w:left w:w="100" w:type="dxa"/>
              <w:bottom w:w="60" w:type="dxa"/>
              <w:right w:w="100" w:type="dxa"/>
            </w:tcMar>
            <w:vAlign w:val="center"/>
          </w:tcPr>
          <w:p>
            <w:pPr>
              <w:jc w:val="center"/>
              <w:spacing w:after="0" w:line="276"/>
            </w:pPr>
            <w:r>
              <w:rPr>
                <w:b w:val="0"/>
                <w:bCs w:val="0"/>
                <w:sz w:val="19"/>
                <w:szCs w:val="19"/>
              </w:rPr>
              <w:t>☐</w:t>
            </w:r>
          </w:p>
        </w:tc>
      </w:tr>
      <w:tr>
        <w:trPr>
          <w:cantSplit/>
        </w:trPr>
        <w:tc>
          <w:tcPr>
            <w:tcW w:w="800" w:type="dxa"/>
            <w:tcMar>
              <w:top w:w="60" w:type="dxa"/>
              <w:left w:w="100" w:type="dxa"/>
              <w:bottom w:w="60" w:type="dxa"/>
              <w:right w:w="100" w:type="dxa"/>
            </w:tcMar>
            <w:vAlign w:val="center"/>
          </w:tcPr>
          <w:p>
            <w:pPr>
              <w:jc w:val="center"/>
              <w:spacing w:after="0" w:line="276"/>
            </w:pPr>
            <w:r>
              <w:rPr>
                <w:b w:val="0"/>
                <w:bCs w:val="0"/>
                <w:sz w:val="19"/>
                <w:szCs w:val="19"/>
              </w:rPr>
              <w:t>14</w:t>
            </w:r>
          </w:p>
        </w:tc>
        <w:tc>
          <w:tcPr>
            <w:tcW w:w="2300" w:type="dxa"/>
            <w:tcMar>
              <w:top w:w="60" w:type="dxa"/>
              <w:left w:w="100" w:type="dxa"/>
              <w:bottom w:w="60" w:type="dxa"/>
              <w:right w:w="100" w:type="dxa"/>
            </w:tcMar>
            <w:vAlign w:val="center"/>
          </w:tcPr>
          <w:p>
            <w:pPr>
              <w:jc w:val="left"/>
              <w:spacing w:after="0" w:line="276"/>
            </w:pPr>
            <w:r>
              <w:rPr>
                <w:b w:val="0"/>
                <w:bCs w:val="0"/>
                <w:sz w:val="19"/>
                <w:szCs w:val="19"/>
              </w:rPr>
              <w:t>M159 또는 M400, B25</w:t>
            </w:r>
          </w:p>
        </w:tc>
        <w:tc>
          <w:tcPr>
            <w:tcW w:w="5538" w:type="dxa"/>
            <w:tcMar>
              <w:top w:w="60" w:type="dxa"/>
              <w:left w:w="100" w:type="dxa"/>
              <w:bottom w:w="60" w:type="dxa"/>
              <w:right w:w="100" w:type="dxa"/>
            </w:tcMar>
            <w:vAlign w:val="center"/>
          </w:tcPr>
          <w:p>
            <w:pPr>
              <w:jc w:val="left"/>
              <w:spacing w:after="0" w:line="276"/>
            </w:pPr>
            <w:r>
              <w:rPr>
                <w:b w:val="0"/>
                <w:bCs w:val="0"/>
                <w:sz w:val="19"/>
                <w:szCs w:val="19"/>
              </w:rPr>
              <w:t>설치시기 2027.06/2027.07 통일</w:t>
            </w:r>
          </w:p>
        </w:tc>
        <w:tc>
          <w:tcPr>
            <w:tcW w:w="1000" w:type="dxa"/>
            <w:tcMar>
              <w:top w:w="60" w:type="dxa"/>
              <w:left w:w="100" w:type="dxa"/>
              <w:bottom w:w="60" w:type="dxa"/>
              <w:right w:w="100" w:type="dxa"/>
            </w:tcMar>
            <w:vAlign w:val="center"/>
          </w:tcPr>
          <w:p>
            <w:pPr>
              <w:jc w:val="center"/>
              <w:spacing w:after="0" w:line="276"/>
            </w:pPr>
            <w:r>
              <w:rPr>
                <w:b w:val="0"/>
                <w:bCs w:val="0"/>
                <w:sz w:val="19"/>
                <w:szCs w:val="19"/>
              </w:rPr>
              <w:t>☐</w:t>
            </w:r>
          </w:p>
        </w:tc>
      </w:tr>
      <w:tr>
        <w:trPr>
          <w:cantSplit/>
        </w:trPr>
        <w:tc>
          <w:tcPr>
            <w:tcW w:w="800" w:type="dxa"/>
            <w:tcMar>
              <w:top w:w="60" w:type="dxa"/>
              <w:left w:w="100" w:type="dxa"/>
              <w:bottom w:w="60" w:type="dxa"/>
              <w:right w:w="100" w:type="dxa"/>
            </w:tcMar>
            <w:vAlign w:val="center"/>
          </w:tcPr>
          <w:p>
            <w:pPr>
              <w:jc w:val="center"/>
              <w:spacing w:after="0" w:line="276"/>
            </w:pPr>
            <w:r>
              <w:rPr>
                <w:b w:val="0"/>
                <w:bCs w:val="0"/>
                <w:sz w:val="19"/>
                <w:szCs w:val="19"/>
              </w:rPr>
              <w:t>15</w:t>
            </w:r>
          </w:p>
        </w:tc>
        <w:tc>
          <w:tcPr>
            <w:tcW w:w="2300" w:type="dxa"/>
            <w:tcMar>
              <w:top w:w="60" w:type="dxa"/>
              <w:left w:w="100" w:type="dxa"/>
              <w:bottom w:w="60" w:type="dxa"/>
              <w:right w:w="100" w:type="dxa"/>
            </w:tcMar>
            <w:vAlign w:val="center"/>
          </w:tcPr>
          <w:p>
            <w:pPr>
              <w:jc w:val="left"/>
              <w:spacing w:after="0" w:line="276"/>
            </w:pPr>
            <w:r>
              <w:rPr>
                <w:b w:val="0"/>
                <w:bCs w:val="0"/>
                <w:sz w:val="19"/>
                <w:szCs w:val="19"/>
              </w:rPr>
              <w:t>M160, M168, M170</w:t>
            </w:r>
          </w:p>
        </w:tc>
        <w:tc>
          <w:tcPr>
            <w:tcW w:w="5538" w:type="dxa"/>
            <w:tcMar>
              <w:top w:w="60" w:type="dxa"/>
              <w:left w:w="100" w:type="dxa"/>
              <w:bottom w:w="60" w:type="dxa"/>
              <w:right w:w="100" w:type="dxa"/>
            </w:tcMar>
            <w:vAlign w:val="center"/>
          </w:tcPr>
          <w:p>
            <w:pPr>
              <w:jc w:val="left"/>
              <w:spacing w:after="0" w:line="276"/>
            </w:pPr>
            <w:r>
              <w:rPr>
                <w:b w:val="0"/>
                <w:bCs w:val="0"/>
                <w:sz w:val="19"/>
                <w:szCs w:val="19"/>
              </w:rPr>
              <w:t>리프트 대수 표기 통일</w:t>
            </w:r>
          </w:p>
        </w:tc>
        <w:tc>
          <w:tcPr>
            <w:tcW w:w="1000" w:type="dxa"/>
            <w:tcMar>
              <w:top w:w="60" w:type="dxa"/>
              <w:left w:w="100" w:type="dxa"/>
              <w:bottom w:w="60" w:type="dxa"/>
              <w:right w:w="100" w:type="dxa"/>
            </w:tcMar>
            <w:vAlign w:val="center"/>
          </w:tcPr>
          <w:p>
            <w:pPr>
              <w:jc w:val="center"/>
              <w:spacing w:after="0" w:line="276"/>
            </w:pPr>
            <w:r>
              <w:rPr>
                <w:b w:val="0"/>
                <w:bCs w:val="0"/>
                <w:sz w:val="19"/>
                <w:szCs w:val="19"/>
              </w:rPr>
              <w:t>☐</w:t>
            </w:r>
          </w:p>
        </w:tc>
      </w:tr>
      <w:tr>
        <w:trPr>
          <w:cantSplit/>
        </w:trPr>
        <w:tc>
          <w:tcPr>
            <w:tcW w:w="800" w:type="dxa"/>
            <w:tcMar>
              <w:top w:w="60" w:type="dxa"/>
              <w:left w:w="100" w:type="dxa"/>
              <w:bottom w:w="60" w:type="dxa"/>
              <w:right w:w="100" w:type="dxa"/>
            </w:tcMar>
            <w:vAlign w:val="center"/>
          </w:tcPr>
          <w:p>
            <w:pPr>
              <w:jc w:val="center"/>
              <w:spacing w:after="0" w:line="276"/>
            </w:pPr>
            <w:r>
              <w:rPr>
                <w:b w:val="0"/>
                <w:bCs w:val="0"/>
                <w:sz w:val="19"/>
                <w:szCs w:val="19"/>
              </w:rPr>
              <w:t>15</w:t>
            </w:r>
          </w:p>
        </w:tc>
        <w:tc>
          <w:tcPr>
            <w:tcW w:w="2300" w:type="dxa"/>
            <w:tcMar>
              <w:top w:w="60" w:type="dxa"/>
              <w:left w:w="100" w:type="dxa"/>
              <w:bottom w:w="60" w:type="dxa"/>
              <w:right w:w="100" w:type="dxa"/>
            </w:tcMar>
            <w:vAlign w:val="center"/>
          </w:tcPr>
          <w:p>
            <w:pPr>
              <w:jc w:val="left"/>
              <w:spacing w:after="0" w:line="276"/>
            </w:pPr>
            <w:r>
              <w:rPr>
                <w:b w:val="0"/>
                <w:bCs w:val="0"/>
                <w:sz w:val="19"/>
                <w:szCs w:val="19"/>
              </w:rPr>
              <w:t>M163, B5</w:t>
            </w:r>
          </w:p>
        </w:tc>
        <w:tc>
          <w:tcPr>
            <w:tcW w:w="5538" w:type="dxa"/>
            <w:tcMar>
              <w:top w:w="60" w:type="dxa"/>
              <w:left w:w="100" w:type="dxa"/>
              <w:bottom w:w="60" w:type="dxa"/>
              <w:right w:w="100" w:type="dxa"/>
            </w:tcMar>
            <w:vAlign w:val="center"/>
          </w:tcPr>
          <w:p>
            <w:pPr>
              <w:jc w:val="left"/>
              <w:spacing w:after="0" w:line="276"/>
            </w:pPr>
            <w:r>
              <w:rPr>
                <w:b w:val="0"/>
                <w:bCs w:val="0"/>
                <w:sz w:val="19"/>
                <w:szCs w:val="19"/>
              </w:rPr>
              <w:t>범례 대수 수정</w:t>
            </w:r>
          </w:p>
        </w:tc>
        <w:tc>
          <w:tcPr>
            <w:tcW w:w="1000" w:type="dxa"/>
            <w:tcMar>
              <w:top w:w="60" w:type="dxa"/>
              <w:left w:w="100" w:type="dxa"/>
              <w:bottom w:w="60" w:type="dxa"/>
              <w:right w:w="100" w:type="dxa"/>
            </w:tcMar>
            <w:vAlign w:val="center"/>
          </w:tcPr>
          <w:p>
            <w:pPr>
              <w:jc w:val="center"/>
              <w:spacing w:after="0" w:line="276"/>
            </w:pPr>
            <w:r>
              <w:rPr>
                <w:b w:val="0"/>
                <w:bCs w:val="0"/>
                <w:sz w:val="19"/>
                <w:szCs w:val="19"/>
              </w:rPr>
              <w:t>☐</w:t>
            </w:r>
          </w:p>
        </w:tc>
      </w:tr>
      <w:tr>
        <w:trPr>
          <w:cantSplit/>
        </w:trPr>
        <w:tc>
          <w:tcPr>
            <w:tcW w:w="800" w:type="dxa"/>
            <w:tcMar>
              <w:top w:w="60" w:type="dxa"/>
              <w:left w:w="100" w:type="dxa"/>
              <w:bottom w:w="60" w:type="dxa"/>
              <w:right w:w="100" w:type="dxa"/>
            </w:tcMar>
            <w:vAlign w:val="center"/>
          </w:tcPr>
          <w:p>
            <w:pPr>
              <w:jc w:val="center"/>
              <w:spacing w:after="0" w:line="276"/>
            </w:pPr>
            <w:r>
              <w:rPr>
                <w:b w:val="0"/>
                <w:bCs w:val="0"/>
                <w:sz w:val="19"/>
                <w:szCs w:val="19"/>
              </w:rPr>
              <w:t>15</w:t>
            </w:r>
          </w:p>
        </w:tc>
        <w:tc>
          <w:tcPr>
            <w:tcW w:w="2300" w:type="dxa"/>
            <w:tcMar>
              <w:top w:w="60" w:type="dxa"/>
              <w:left w:w="100" w:type="dxa"/>
              <w:bottom w:w="60" w:type="dxa"/>
              <w:right w:w="100" w:type="dxa"/>
            </w:tcMar>
            <w:vAlign w:val="center"/>
          </w:tcPr>
          <w:p>
            <w:pPr>
              <w:jc w:val="left"/>
              <w:spacing w:after="0" w:line="276"/>
            </w:pPr>
            <w:r>
              <w:rPr>
                <w:b w:val="0"/>
                <w:bCs w:val="0"/>
                <w:sz w:val="19"/>
                <w:szCs w:val="19"/>
              </w:rPr>
              <w:t>M490</w:t>
            </w:r>
          </w:p>
        </w:tc>
        <w:tc>
          <w:tcPr>
            <w:tcW w:w="5538" w:type="dxa"/>
            <w:tcMar>
              <w:top w:w="60" w:type="dxa"/>
              <w:left w:w="100" w:type="dxa"/>
              <w:bottom w:w="60" w:type="dxa"/>
              <w:right w:w="100" w:type="dxa"/>
            </w:tcMar>
            <w:vAlign w:val="center"/>
          </w:tcPr>
          <w:p>
            <w:pPr>
              <w:jc w:val="left"/>
              <w:spacing w:after="0" w:line="276"/>
            </w:pPr>
            <w:r>
              <w:rPr>
                <w:b w:val="0"/>
                <w:bCs w:val="0"/>
                <w:sz w:val="19"/>
                <w:szCs w:val="19"/>
              </w:rPr>
              <w:t>"KKL-100/40T" 모델명 확인</w:t>
            </w:r>
          </w:p>
        </w:tc>
        <w:tc>
          <w:tcPr>
            <w:tcW w:w="1000" w:type="dxa"/>
            <w:tcMar>
              <w:top w:w="60" w:type="dxa"/>
              <w:left w:w="100" w:type="dxa"/>
              <w:bottom w:w="60" w:type="dxa"/>
              <w:right w:w="100" w:type="dxa"/>
            </w:tcMar>
            <w:vAlign w:val="center"/>
          </w:tcPr>
          <w:p>
            <w:pPr>
              <w:jc w:val="center"/>
              <w:spacing w:after="0" w:line="276"/>
            </w:pPr>
            <w:r>
              <w:rPr>
                <w:b w:val="0"/>
                <w:bCs w:val="0"/>
                <w:sz w:val="19"/>
                <w:szCs w:val="19"/>
              </w:rPr>
              <w:t>☐</w:t>
            </w:r>
          </w:p>
        </w:tc>
      </w:tr>
      <w:tr>
        <w:trPr>
          <w:cantSplit/>
        </w:trPr>
        <w:tc>
          <w:tcPr>
            <w:tcW w:w="800" w:type="dxa"/>
            <w:tcMar>
              <w:top w:w="60" w:type="dxa"/>
              <w:left w:w="100" w:type="dxa"/>
              <w:bottom w:w="60" w:type="dxa"/>
              <w:right w:w="100" w:type="dxa"/>
            </w:tcMar>
            <w:vAlign w:val="center"/>
          </w:tcPr>
          <w:p>
            <w:pPr>
              <w:jc w:val="center"/>
              <w:spacing w:after="0" w:line="276"/>
            </w:pPr>
            <w:r>
              <w:rPr>
                <w:b w:val="0"/>
                <w:bCs w:val="0"/>
                <w:sz w:val="19"/>
                <w:szCs w:val="19"/>
              </w:rPr>
              <w:t>16</w:t>
            </w:r>
          </w:p>
        </w:tc>
        <w:tc>
          <w:tcPr>
            <w:tcW w:w="2300" w:type="dxa"/>
            <w:tcMar>
              <w:top w:w="60" w:type="dxa"/>
              <w:left w:w="100" w:type="dxa"/>
              <w:bottom w:w="60" w:type="dxa"/>
              <w:right w:w="100" w:type="dxa"/>
            </w:tcMar>
            <w:vAlign w:val="center"/>
          </w:tcPr>
          <w:p>
            <w:pPr>
              <w:jc w:val="left"/>
              <w:spacing w:after="0" w:line="276"/>
            </w:pPr>
            <w:r>
              <w:rPr>
                <w:b w:val="0"/>
                <w:bCs w:val="0"/>
                <w:sz w:val="19"/>
                <w:szCs w:val="19"/>
              </w:rPr>
              <w:t>M160, M515</w:t>
            </w:r>
          </w:p>
        </w:tc>
        <w:tc>
          <w:tcPr>
            <w:tcW w:w="5538" w:type="dxa"/>
            <w:tcMar>
              <w:top w:w="60" w:type="dxa"/>
              <w:left w:w="100" w:type="dxa"/>
              <w:bottom w:w="60" w:type="dxa"/>
              <w:right w:w="100" w:type="dxa"/>
            </w:tcMar>
            <w:vAlign w:val="center"/>
          </w:tcPr>
          <w:p>
            <w:pPr>
              <w:jc w:val="left"/>
              <w:spacing w:after="0" w:line="276"/>
            </w:pPr>
            <w:r>
              <w:rPr>
                <w:b w:val="0"/>
                <w:bCs w:val="0"/>
                <w:sz w:val="19"/>
                <w:szCs w:val="19"/>
              </w:rPr>
              <w:t>굴착장비 대수를 M519 기준으로 통일</w:t>
            </w:r>
          </w:p>
        </w:tc>
        <w:tc>
          <w:tcPr>
            <w:tcW w:w="1000" w:type="dxa"/>
            <w:tcMar>
              <w:top w:w="60" w:type="dxa"/>
              <w:left w:w="100" w:type="dxa"/>
              <w:bottom w:w="60" w:type="dxa"/>
              <w:right w:w="100" w:type="dxa"/>
            </w:tcMar>
            <w:vAlign w:val="center"/>
          </w:tcPr>
          <w:p>
            <w:pPr>
              <w:jc w:val="center"/>
              <w:spacing w:after="0" w:line="276"/>
            </w:pPr>
            <w:r>
              <w:rPr>
                <w:b w:val="0"/>
                <w:bCs w:val="0"/>
                <w:sz w:val="19"/>
                <w:szCs w:val="19"/>
              </w:rPr>
              <w:t>☐</w:t>
            </w:r>
          </w:p>
        </w:tc>
      </w:tr>
      <w:tr>
        <w:trPr>
          <w:cantSplit/>
        </w:trPr>
        <w:tc>
          <w:tcPr>
            <w:tcW w:w="800" w:type="dxa"/>
            <w:tcMar>
              <w:top w:w="60" w:type="dxa"/>
              <w:left w:w="100" w:type="dxa"/>
              <w:bottom w:w="60" w:type="dxa"/>
              <w:right w:w="100" w:type="dxa"/>
            </w:tcMar>
            <w:vAlign w:val="center"/>
          </w:tcPr>
          <w:p>
            <w:pPr>
              <w:jc w:val="center"/>
              <w:spacing w:after="0" w:line="276"/>
            </w:pPr>
            <w:r>
              <w:rPr>
                <w:b w:val="0"/>
                <w:bCs w:val="0"/>
                <w:sz w:val="19"/>
                <w:szCs w:val="19"/>
              </w:rPr>
              <w:t>17</w:t>
            </w:r>
          </w:p>
        </w:tc>
        <w:tc>
          <w:tcPr>
            <w:tcW w:w="2300" w:type="dxa"/>
            <w:tcMar>
              <w:top w:w="60" w:type="dxa"/>
              <w:left w:w="100" w:type="dxa"/>
              <w:bottom w:w="60" w:type="dxa"/>
              <w:right w:w="100" w:type="dxa"/>
            </w:tcMar>
            <w:vAlign w:val="center"/>
          </w:tcPr>
          <w:p>
            <w:pPr>
              <w:jc w:val="left"/>
              <w:spacing w:after="0" w:line="276"/>
            </w:pPr>
            <w:r>
              <w:rPr>
                <w:b w:val="0"/>
                <w:bCs w:val="0"/>
                <w:sz w:val="19"/>
                <w:szCs w:val="19"/>
              </w:rPr>
              <w:t>M543 또는 M162, B4</w:t>
            </w:r>
          </w:p>
        </w:tc>
        <w:tc>
          <w:tcPr>
            <w:tcW w:w="5538" w:type="dxa"/>
            <w:tcMar>
              <w:top w:w="60" w:type="dxa"/>
              <w:left w:w="100" w:type="dxa"/>
              <w:bottom w:w="60" w:type="dxa"/>
              <w:right w:w="100" w:type="dxa"/>
            </w:tcMar>
            <w:vAlign w:val="center"/>
          </w:tcPr>
          <w:p>
            <w:pPr>
              <w:jc w:val="left"/>
              <w:spacing w:after="0" w:line="276"/>
            </w:pPr>
            <w:r>
              <w:rPr>
                <w:b w:val="0"/>
                <w:bCs w:val="0"/>
                <w:sz w:val="19"/>
                <w:szCs w:val="19"/>
              </w:rPr>
              <w:t>가설계단 개소 통일</w:t>
            </w:r>
          </w:p>
        </w:tc>
        <w:tc>
          <w:tcPr>
            <w:tcW w:w="1000" w:type="dxa"/>
            <w:tcMar>
              <w:top w:w="60" w:type="dxa"/>
              <w:left w:w="100" w:type="dxa"/>
              <w:bottom w:w="60" w:type="dxa"/>
              <w:right w:w="100" w:type="dxa"/>
            </w:tcMar>
            <w:vAlign w:val="center"/>
          </w:tcPr>
          <w:p>
            <w:pPr>
              <w:jc w:val="center"/>
              <w:spacing w:after="0" w:line="276"/>
            </w:pPr>
            <w:r>
              <w:rPr>
                <w:b w:val="0"/>
                <w:bCs w:val="0"/>
                <w:sz w:val="19"/>
                <w:szCs w:val="19"/>
              </w:rPr>
              <w:t>☐</w:t>
            </w:r>
          </w:p>
        </w:tc>
      </w:tr>
      <w:tr>
        <w:trPr>
          <w:cantSplit/>
        </w:trPr>
        <w:tc>
          <w:tcPr>
            <w:tcW w:w="800" w:type="dxa"/>
            <w:tcMar>
              <w:top w:w="60" w:type="dxa"/>
              <w:left w:w="100" w:type="dxa"/>
              <w:bottom w:w="60" w:type="dxa"/>
              <w:right w:w="100" w:type="dxa"/>
            </w:tcMar>
            <w:vAlign w:val="center"/>
          </w:tcPr>
          <w:p>
            <w:pPr>
              <w:jc w:val="center"/>
              <w:spacing w:after="0" w:line="276"/>
            </w:pPr>
            <w:r>
              <w:rPr>
                <w:b w:val="0"/>
                <w:bCs w:val="0"/>
                <w:sz w:val="19"/>
                <w:szCs w:val="19"/>
              </w:rPr>
              <w:t>18</w:t>
            </w:r>
          </w:p>
        </w:tc>
        <w:tc>
          <w:tcPr>
            <w:tcW w:w="2300" w:type="dxa"/>
            <w:tcMar>
              <w:top w:w="60" w:type="dxa"/>
              <w:left w:w="100" w:type="dxa"/>
              <w:bottom w:w="60" w:type="dxa"/>
              <w:right w:w="100" w:type="dxa"/>
            </w:tcMar>
            <w:vAlign w:val="center"/>
          </w:tcPr>
          <w:p>
            <w:pPr>
              <w:jc w:val="left"/>
              <w:spacing w:after="0" w:line="276"/>
            </w:pPr>
            <w:r>
              <w:rPr>
                <w:b w:val="0"/>
                <w:bCs w:val="0"/>
                <w:sz w:val="19"/>
                <w:szCs w:val="19"/>
              </w:rPr>
              <w:t>M541</w:t>
            </w:r>
          </w:p>
        </w:tc>
        <w:tc>
          <w:tcPr>
            <w:tcW w:w="5538" w:type="dxa"/>
            <w:tcMar>
              <w:top w:w="60" w:type="dxa"/>
              <w:left w:w="100" w:type="dxa"/>
              <w:bottom w:w="60" w:type="dxa"/>
              <w:right w:w="100" w:type="dxa"/>
            </w:tcMar>
            <w:vAlign w:val="center"/>
          </w:tcPr>
          <w:p>
            <w:pPr>
              <w:jc w:val="left"/>
              <w:spacing w:after="0" w:line="276"/>
            </w:pPr>
            <w:r>
              <w:rPr>
                <w:b w:val="0"/>
                <w:bCs w:val="0"/>
                <w:sz w:val="19"/>
                <w:szCs w:val="19"/>
              </w:rPr>
              <w:t>강우량 mm, 유입량 ㎥/hr 단위 수정</w:t>
            </w:r>
          </w:p>
        </w:tc>
        <w:tc>
          <w:tcPr>
            <w:tcW w:w="1000" w:type="dxa"/>
            <w:tcMar>
              <w:top w:w="60" w:type="dxa"/>
              <w:left w:w="100" w:type="dxa"/>
              <w:bottom w:w="60" w:type="dxa"/>
              <w:right w:w="100" w:type="dxa"/>
            </w:tcMar>
            <w:vAlign w:val="center"/>
          </w:tcPr>
          <w:p>
            <w:pPr>
              <w:jc w:val="center"/>
              <w:spacing w:after="0" w:line="276"/>
            </w:pPr>
            <w:r>
              <w:rPr>
                <w:b w:val="0"/>
                <w:bCs w:val="0"/>
                <w:sz w:val="19"/>
                <w:szCs w:val="19"/>
              </w:rPr>
              <w:t>☐</w:t>
            </w:r>
          </w:p>
        </w:tc>
      </w:tr>
      <w:tr>
        <w:trPr>
          <w:cantSplit/>
        </w:trPr>
        <w:tc>
          <w:tcPr>
            <w:tcW w:w="800" w:type="dxa"/>
            <w:tcMar>
              <w:top w:w="60" w:type="dxa"/>
              <w:left w:w="100" w:type="dxa"/>
              <w:bottom w:w="60" w:type="dxa"/>
              <w:right w:w="100" w:type="dxa"/>
            </w:tcMar>
            <w:vAlign w:val="center"/>
          </w:tcPr>
          <w:p>
            <w:pPr>
              <w:jc w:val="center"/>
              <w:spacing w:after="0" w:line="276"/>
            </w:pPr>
            <w:r>
              <w:rPr>
                <w:b w:val="0"/>
                <w:bCs w:val="0"/>
                <w:sz w:val="19"/>
                <w:szCs w:val="19"/>
              </w:rPr>
              <w:t>18</w:t>
            </w:r>
          </w:p>
        </w:tc>
        <w:tc>
          <w:tcPr>
            <w:tcW w:w="2300" w:type="dxa"/>
            <w:tcMar>
              <w:top w:w="60" w:type="dxa"/>
              <w:left w:w="100" w:type="dxa"/>
              <w:bottom w:w="60" w:type="dxa"/>
              <w:right w:w="100" w:type="dxa"/>
            </w:tcMar>
            <w:vAlign w:val="center"/>
          </w:tcPr>
          <w:p>
            <w:pPr>
              <w:jc w:val="left"/>
              <w:spacing w:after="0" w:line="276"/>
            </w:pPr>
            <w:r>
              <w:rPr>
                <w:b w:val="0"/>
                <w:bCs w:val="0"/>
                <w:sz w:val="19"/>
                <w:szCs w:val="19"/>
              </w:rPr>
              <w:t>M541</w:t>
            </w:r>
          </w:p>
        </w:tc>
        <w:tc>
          <w:tcPr>
            <w:tcW w:w="5538" w:type="dxa"/>
            <w:tcMar>
              <w:top w:w="60" w:type="dxa"/>
              <w:left w:w="100" w:type="dxa"/>
              <w:bottom w:w="60" w:type="dxa"/>
              <w:right w:w="100" w:type="dxa"/>
            </w:tcMar>
            <w:vAlign w:val="center"/>
          </w:tcPr>
          <w:p>
            <w:pPr>
              <w:jc w:val="left"/>
              <w:spacing w:after="0" w:line="276"/>
            </w:pPr>
            <w:r>
              <w:rPr>
                <w:b w:val="0"/>
                <w:bCs w:val="0"/>
                <w:sz w:val="19"/>
                <w:szCs w:val="19"/>
              </w:rPr>
              <w:t>대수 산정식(61.74 ÷ 60 ≒ 1.03 → 2대 이상) 기입, "36㎥/hr 이상" 삭제 또는 근거 기입</w:t>
            </w:r>
          </w:p>
        </w:tc>
        <w:tc>
          <w:tcPr>
            <w:tcW w:w="1000" w:type="dxa"/>
            <w:tcMar>
              <w:top w:w="60" w:type="dxa"/>
              <w:left w:w="100" w:type="dxa"/>
              <w:bottom w:w="60" w:type="dxa"/>
              <w:right w:w="100" w:type="dxa"/>
            </w:tcMar>
            <w:vAlign w:val="center"/>
          </w:tcPr>
          <w:p>
            <w:pPr>
              <w:jc w:val="center"/>
              <w:spacing w:after="0" w:line="276"/>
            </w:pPr>
            <w:r>
              <w:rPr>
                <w:b w:val="0"/>
                <w:bCs w:val="0"/>
                <w:sz w:val="19"/>
                <w:szCs w:val="19"/>
              </w:rPr>
              <w:t>☐</w:t>
            </w:r>
          </w:p>
        </w:tc>
      </w:tr>
      <w:tr>
        <w:trPr>
          <w:cantSplit/>
        </w:trPr>
        <w:tc>
          <w:tcPr>
            <w:tcW w:w="800" w:type="dxa"/>
            <w:tcMar>
              <w:top w:w="60" w:type="dxa"/>
              <w:left w:w="100" w:type="dxa"/>
              <w:bottom w:w="60" w:type="dxa"/>
              <w:right w:w="100" w:type="dxa"/>
            </w:tcMar>
            <w:vAlign w:val="center"/>
          </w:tcPr>
          <w:p>
            <w:pPr>
              <w:jc w:val="center"/>
              <w:spacing w:after="0" w:line="276"/>
            </w:pPr>
            <w:r>
              <w:rPr>
                <w:b w:val="0"/>
                <w:bCs w:val="0"/>
                <w:sz w:val="19"/>
                <w:szCs w:val="19"/>
              </w:rPr>
              <w:t>19</w:t>
            </w:r>
          </w:p>
        </w:tc>
        <w:tc>
          <w:tcPr>
            <w:tcW w:w="2300" w:type="dxa"/>
            <w:tcMar>
              <w:top w:w="60" w:type="dxa"/>
              <w:left w:w="100" w:type="dxa"/>
              <w:bottom w:w="60" w:type="dxa"/>
              <w:right w:w="100" w:type="dxa"/>
            </w:tcMar>
            <w:vAlign w:val="center"/>
          </w:tcPr>
          <w:p>
            <w:pPr>
              <w:jc w:val="left"/>
              <w:spacing w:after="0" w:line="276"/>
            </w:pPr>
            <w:r>
              <w:rPr>
                <w:b w:val="0"/>
                <w:bCs w:val="0"/>
                <w:sz w:val="19"/>
                <w:szCs w:val="19"/>
              </w:rPr>
              <w:t>M639</w:t>
            </w:r>
          </w:p>
        </w:tc>
        <w:tc>
          <w:tcPr>
            <w:tcW w:w="5538" w:type="dxa"/>
            <w:tcMar>
              <w:top w:w="60" w:type="dxa"/>
              <w:left w:w="100" w:type="dxa"/>
              <w:bottom w:w="60" w:type="dxa"/>
              <w:right w:w="100" w:type="dxa"/>
            </w:tcMar>
            <w:vAlign w:val="center"/>
          </w:tcPr>
          <w:p>
            <w:pPr>
              <w:jc w:val="left"/>
              <w:spacing w:after="0" w:line="276"/>
            </w:pPr>
            <w:r>
              <w:rPr>
                <w:b w:val="0"/>
                <w:bCs w:val="0"/>
                <w:sz w:val="19"/>
                <w:szCs w:val="19"/>
              </w:rPr>
              <w:t>갑천 문장과 표의 "인접하천 홍수위" 행 삭제 또는 교체, 1.79m 관측소명 기입</w:t>
            </w:r>
          </w:p>
        </w:tc>
        <w:tc>
          <w:tcPr>
            <w:tcW w:w="1000" w:type="dxa"/>
            <w:tcMar>
              <w:top w:w="60" w:type="dxa"/>
              <w:left w:w="100" w:type="dxa"/>
              <w:bottom w:w="60" w:type="dxa"/>
              <w:right w:w="100" w:type="dxa"/>
            </w:tcMar>
            <w:vAlign w:val="center"/>
          </w:tcPr>
          <w:p>
            <w:pPr>
              <w:jc w:val="center"/>
              <w:spacing w:after="0" w:line="276"/>
            </w:pPr>
            <w:r>
              <w:rPr>
                <w:b w:val="0"/>
                <w:bCs w:val="0"/>
                <w:sz w:val="19"/>
                <w:szCs w:val="19"/>
              </w:rPr>
              <w:t>☐</w:t>
            </w:r>
          </w:p>
        </w:tc>
      </w:tr>
      <w:tr>
        <w:trPr>
          <w:cantSplit/>
        </w:trPr>
        <w:tc>
          <w:tcPr>
            <w:tcW w:w="800" w:type="dxa"/>
            <w:tcMar>
              <w:top w:w="60" w:type="dxa"/>
              <w:left w:w="100" w:type="dxa"/>
              <w:bottom w:w="60" w:type="dxa"/>
              <w:right w:w="100" w:type="dxa"/>
            </w:tcMar>
            <w:vAlign w:val="center"/>
          </w:tcPr>
          <w:p>
            <w:pPr>
              <w:jc w:val="center"/>
              <w:spacing w:after="0" w:line="276"/>
            </w:pPr>
            <w:r>
              <w:rPr>
                <w:b w:val="0"/>
                <w:bCs w:val="0"/>
                <w:sz w:val="19"/>
                <w:szCs w:val="19"/>
              </w:rPr>
              <w:t>19</w:t>
            </w:r>
          </w:p>
        </w:tc>
        <w:tc>
          <w:tcPr>
            <w:tcW w:w="2300" w:type="dxa"/>
            <w:tcMar>
              <w:top w:w="60" w:type="dxa"/>
              <w:left w:w="100" w:type="dxa"/>
              <w:bottom w:w="60" w:type="dxa"/>
              <w:right w:w="100" w:type="dxa"/>
            </w:tcMar>
            <w:vAlign w:val="center"/>
          </w:tcPr>
          <w:p>
            <w:pPr>
              <w:jc w:val="left"/>
              <w:spacing w:after="0" w:line="276"/>
            </w:pPr>
            <w:r>
              <w:rPr>
                <w:b w:val="0"/>
                <w:bCs w:val="0"/>
                <w:sz w:val="19"/>
                <w:szCs w:val="19"/>
              </w:rPr>
              <w:t>M639</w:t>
            </w:r>
          </w:p>
        </w:tc>
        <w:tc>
          <w:tcPr>
            <w:tcW w:w="5538" w:type="dxa"/>
            <w:tcMar>
              <w:top w:w="60" w:type="dxa"/>
              <w:left w:w="100" w:type="dxa"/>
              <w:bottom w:w="60" w:type="dxa"/>
              <w:right w:w="100" w:type="dxa"/>
            </w:tcMar>
            <w:vAlign w:val="center"/>
          </w:tcPr>
          <w:p>
            <w:pPr>
              <w:jc w:val="left"/>
              <w:spacing w:after="0" w:line="276"/>
            </w:pPr>
            <w:r>
              <w:rPr>
                <w:b w:val="0"/>
                <w:bCs w:val="0"/>
                <w:sz w:val="19"/>
                <w:szCs w:val="19"/>
              </w:rPr>
              <w:t>관측 지하수위 본문(GL -4.8~5.3m)과 표(GL -4.28/-3.70m) 일치 확인</w:t>
            </w:r>
          </w:p>
        </w:tc>
        <w:tc>
          <w:tcPr>
            <w:tcW w:w="1000" w:type="dxa"/>
            <w:tcMar>
              <w:top w:w="60" w:type="dxa"/>
              <w:left w:w="100" w:type="dxa"/>
              <w:bottom w:w="60" w:type="dxa"/>
              <w:right w:w="100" w:type="dxa"/>
            </w:tcMar>
            <w:vAlign w:val="center"/>
          </w:tcPr>
          <w:p>
            <w:pPr>
              <w:jc w:val="center"/>
              <w:spacing w:after="0" w:line="276"/>
            </w:pPr>
            <w:r>
              <w:rPr>
                <w:b w:val="0"/>
                <w:bCs w:val="0"/>
                <w:sz w:val="19"/>
                <w:szCs w:val="19"/>
              </w:rPr>
              <w:t>☐</w:t>
            </w:r>
          </w:p>
        </w:tc>
      </w:tr>
      <w:tr>
        <w:trPr>
          <w:cantSplit/>
        </w:trPr>
        <w:tc>
          <w:tcPr>
            <w:tcW w:w="800" w:type="dxa"/>
            <w:tcMar>
              <w:top w:w="60" w:type="dxa"/>
              <w:left w:w="100" w:type="dxa"/>
              <w:bottom w:w="60" w:type="dxa"/>
              <w:right w:w="100" w:type="dxa"/>
            </w:tcMar>
            <w:vAlign w:val="center"/>
          </w:tcPr>
          <w:p>
            <w:pPr>
              <w:jc w:val="center"/>
              <w:spacing w:after="0" w:line="276"/>
            </w:pPr>
            <w:r>
              <w:rPr>
                <w:b w:val="0"/>
                <w:bCs w:val="0"/>
                <w:sz w:val="19"/>
                <w:szCs w:val="19"/>
              </w:rPr>
              <w:t>20</w:t>
            </w:r>
          </w:p>
        </w:tc>
        <w:tc>
          <w:tcPr>
            <w:tcW w:w="2300" w:type="dxa"/>
            <w:tcMar>
              <w:top w:w="60" w:type="dxa"/>
              <w:left w:w="100" w:type="dxa"/>
              <w:bottom w:w="60" w:type="dxa"/>
              <w:right w:w="100" w:type="dxa"/>
            </w:tcMar>
            <w:vAlign w:val="center"/>
          </w:tcPr>
          <w:p>
            <w:pPr>
              <w:jc w:val="left"/>
              <w:spacing w:after="0" w:line="276"/>
            </w:pPr>
            <w:r>
              <w:rPr>
                <w:b w:val="0"/>
                <w:bCs w:val="0"/>
                <w:sz w:val="19"/>
                <w:szCs w:val="19"/>
              </w:rPr>
              <w:t>M665, M1266</w:t>
            </w:r>
          </w:p>
        </w:tc>
        <w:tc>
          <w:tcPr>
            <w:tcW w:w="5538" w:type="dxa"/>
            <w:tcMar>
              <w:top w:w="60" w:type="dxa"/>
              <w:left w:w="100" w:type="dxa"/>
              <w:bottom w:w="60" w:type="dxa"/>
              <w:right w:w="100" w:type="dxa"/>
            </w:tcMar>
            <w:vAlign w:val="center"/>
          </w:tcPr>
          <w:p>
            <w:pPr>
              <w:jc w:val="left"/>
              <w:spacing w:after="0" w:line="276"/>
            </w:pPr>
            <w:r>
              <w:rPr>
                <w:b w:val="0"/>
                <w:bCs w:val="0"/>
                <w:sz w:val="19"/>
                <w:szCs w:val="19"/>
              </w:rPr>
              <w:t>균열계 수량 통일</w:t>
            </w:r>
          </w:p>
        </w:tc>
        <w:tc>
          <w:tcPr>
            <w:tcW w:w="1000" w:type="dxa"/>
            <w:tcMar>
              <w:top w:w="60" w:type="dxa"/>
              <w:left w:w="100" w:type="dxa"/>
              <w:bottom w:w="60" w:type="dxa"/>
              <w:right w:w="100" w:type="dxa"/>
            </w:tcMar>
            <w:vAlign w:val="center"/>
          </w:tcPr>
          <w:p>
            <w:pPr>
              <w:jc w:val="center"/>
              <w:spacing w:after="0" w:line="276"/>
            </w:pPr>
            <w:r>
              <w:rPr>
                <w:b w:val="0"/>
                <w:bCs w:val="0"/>
                <w:sz w:val="19"/>
                <w:szCs w:val="19"/>
              </w:rPr>
              <w:t>☐</w:t>
            </w:r>
          </w:p>
        </w:tc>
      </w:tr>
      <w:tr>
        <w:trPr>
          <w:cantSplit/>
        </w:trPr>
        <w:tc>
          <w:tcPr>
            <w:tcW w:w="800" w:type="dxa"/>
            <w:tcMar>
              <w:top w:w="60" w:type="dxa"/>
              <w:left w:w="100" w:type="dxa"/>
              <w:bottom w:w="60" w:type="dxa"/>
              <w:right w:w="100" w:type="dxa"/>
            </w:tcMar>
            <w:vAlign w:val="center"/>
          </w:tcPr>
          <w:p>
            <w:pPr>
              <w:jc w:val="center"/>
              <w:spacing w:after="0" w:line="276"/>
            </w:pPr>
            <w:r>
              <w:rPr>
                <w:b w:val="0"/>
                <w:bCs w:val="0"/>
                <w:sz w:val="19"/>
                <w:szCs w:val="19"/>
              </w:rPr>
              <w:t>20</w:t>
            </w:r>
          </w:p>
        </w:tc>
        <w:tc>
          <w:tcPr>
            <w:tcW w:w="2300" w:type="dxa"/>
            <w:tcMar>
              <w:top w:w="60" w:type="dxa"/>
              <w:left w:w="100" w:type="dxa"/>
              <w:bottom w:w="60" w:type="dxa"/>
              <w:right w:w="100" w:type="dxa"/>
            </w:tcMar>
            <w:vAlign w:val="center"/>
          </w:tcPr>
          <w:p>
            <w:pPr>
              <w:jc w:val="left"/>
              <w:spacing w:after="0" w:line="276"/>
            </w:pPr>
            <w:r>
              <w:rPr>
                <w:b w:val="0"/>
                <w:bCs w:val="0"/>
                <w:sz w:val="19"/>
                <w:szCs w:val="19"/>
              </w:rPr>
              <w:t>M665, M1266</w:t>
            </w:r>
          </w:p>
        </w:tc>
        <w:tc>
          <w:tcPr>
            <w:tcW w:w="5538" w:type="dxa"/>
            <w:tcMar>
              <w:top w:w="60" w:type="dxa"/>
              <w:left w:w="100" w:type="dxa"/>
              <w:bottom w:w="60" w:type="dxa"/>
              <w:right w:w="100" w:type="dxa"/>
            </w:tcMar>
            <w:vAlign w:val="center"/>
          </w:tcPr>
          <w:p>
            <w:pPr>
              <w:jc w:val="left"/>
              <w:spacing w:after="0" w:line="276"/>
            </w:pPr>
            <w:r>
              <w:rPr>
                <w:b w:val="0"/>
                <w:bCs w:val="0"/>
                <w:sz w:val="19"/>
                <w:szCs w:val="19"/>
              </w:rPr>
              <w:t>하중계 설치 여부 결정 후 양쪽 반영 (미설치 시 사유)</w:t>
            </w:r>
          </w:p>
        </w:tc>
        <w:tc>
          <w:tcPr>
            <w:tcW w:w="1000" w:type="dxa"/>
            <w:tcMar>
              <w:top w:w="60" w:type="dxa"/>
              <w:left w:w="100" w:type="dxa"/>
              <w:bottom w:w="60" w:type="dxa"/>
              <w:right w:w="100" w:type="dxa"/>
            </w:tcMar>
            <w:vAlign w:val="center"/>
          </w:tcPr>
          <w:p>
            <w:pPr>
              <w:jc w:val="center"/>
              <w:spacing w:after="0" w:line="276"/>
            </w:pPr>
            <w:r>
              <w:rPr>
                <w:b w:val="0"/>
                <w:bCs w:val="0"/>
                <w:sz w:val="19"/>
                <w:szCs w:val="19"/>
              </w:rPr>
              <w:t>☐</w:t>
            </w:r>
          </w:p>
        </w:tc>
      </w:tr>
      <w:tr>
        <w:trPr>
          <w:cantSplit/>
        </w:trPr>
        <w:tc>
          <w:tcPr>
            <w:tcW w:w="800" w:type="dxa"/>
            <w:tcMar>
              <w:top w:w="60" w:type="dxa"/>
              <w:left w:w="100" w:type="dxa"/>
              <w:bottom w:w="60" w:type="dxa"/>
              <w:right w:w="100" w:type="dxa"/>
            </w:tcMar>
            <w:vAlign w:val="center"/>
          </w:tcPr>
          <w:p>
            <w:pPr>
              <w:jc w:val="center"/>
              <w:spacing w:after="0" w:line="276"/>
            </w:pPr>
            <w:r>
              <w:rPr>
                <w:b w:val="0"/>
                <w:bCs w:val="0"/>
                <w:sz w:val="19"/>
                <w:szCs w:val="19"/>
              </w:rPr>
              <w:t>20</w:t>
            </w:r>
          </w:p>
        </w:tc>
        <w:tc>
          <w:tcPr>
            <w:tcW w:w="2300" w:type="dxa"/>
            <w:tcMar>
              <w:top w:w="60" w:type="dxa"/>
              <w:left w:w="100" w:type="dxa"/>
              <w:bottom w:w="60" w:type="dxa"/>
              <w:right w:w="100" w:type="dxa"/>
            </w:tcMar>
            <w:vAlign w:val="center"/>
          </w:tcPr>
          <w:p>
            <w:pPr>
              <w:jc w:val="left"/>
              <w:spacing w:after="0" w:line="276"/>
            </w:pPr>
            <w:r>
              <w:rPr>
                <w:b w:val="0"/>
                <w:bCs w:val="0"/>
                <w:sz w:val="19"/>
                <w:szCs w:val="19"/>
              </w:rPr>
              <w:t>M1266</w:t>
            </w:r>
          </w:p>
        </w:tc>
        <w:tc>
          <w:tcPr>
            <w:tcW w:w="5538" w:type="dxa"/>
            <w:tcMar>
              <w:top w:w="60" w:type="dxa"/>
              <w:left w:w="100" w:type="dxa"/>
              <w:bottom w:w="60" w:type="dxa"/>
              <w:right w:w="100" w:type="dxa"/>
            </w:tcMar>
            <w:vAlign w:val="center"/>
          </w:tcPr>
          <w:p>
            <w:pPr>
              <w:jc w:val="left"/>
              <w:spacing w:after="0" w:line="276"/>
            </w:pPr>
            <w:r>
              <w:rPr>
                <w:b w:val="0"/>
                <w:bCs w:val="0"/>
                <w:sz w:val="19"/>
                <w:szCs w:val="19"/>
              </w:rPr>
              <w:t>유량계 1, 소음진동측정계 4 추가, 공란 항목 해당없음 처리</w:t>
            </w:r>
          </w:p>
        </w:tc>
        <w:tc>
          <w:tcPr>
            <w:tcW w:w="1000" w:type="dxa"/>
            <w:tcMar>
              <w:top w:w="60" w:type="dxa"/>
              <w:left w:w="100" w:type="dxa"/>
              <w:bottom w:w="60" w:type="dxa"/>
              <w:right w:w="100" w:type="dxa"/>
            </w:tcMar>
            <w:vAlign w:val="center"/>
          </w:tcPr>
          <w:p>
            <w:pPr>
              <w:jc w:val="center"/>
              <w:spacing w:after="0" w:line="276"/>
            </w:pPr>
            <w:r>
              <w:rPr>
                <w:b w:val="0"/>
                <w:bCs w:val="0"/>
                <w:sz w:val="19"/>
                <w:szCs w:val="19"/>
              </w:rPr>
              <w:t>☐</w:t>
            </w:r>
          </w:p>
        </w:tc>
      </w:tr>
      <w:tr>
        <w:trPr>
          <w:cantSplit/>
        </w:trPr>
        <w:tc>
          <w:tcPr>
            <w:tcW w:w="800" w:type="dxa"/>
            <w:tcMar>
              <w:top w:w="60" w:type="dxa"/>
              <w:left w:w="100" w:type="dxa"/>
              <w:bottom w:w="60" w:type="dxa"/>
              <w:right w:w="100" w:type="dxa"/>
            </w:tcMar>
            <w:vAlign w:val="center"/>
          </w:tcPr>
          <w:p>
            <w:pPr>
              <w:jc w:val="center"/>
              <w:spacing w:after="0" w:line="276"/>
            </w:pPr>
            <w:r>
              <w:rPr>
                <w:b w:val="0"/>
                <w:bCs w:val="0"/>
                <w:sz w:val="19"/>
                <w:szCs w:val="19"/>
              </w:rPr>
              <w:t>21</w:t>
            </w:r>
          </w:p>
        </w:tc>
        <w:tc>
          <w:tcPr>
            <w:tcW w:w="2300" w:type="dxa"/>
            <w:tcMar>
              <w:top w:w="60" w:type="dxa"/>
              <w:left w:w="100" w:type="dxa"/>
              <w:bottom w:w="60" w:type="dxa"/>
              <w:right w:w="100" w:type="dxa"/>
            </w:tcMar>
            <w:vAlign w:val="center"/>
          </w:tcPr>
          <w:p>
            <w:pPr>
              <w:jc w:val="left"/>
              <w:spacing w:after="0" w:line="276"/>
            </w:pPr>
            <w:r>
              <w:rPr>
                <w:b w:val="0"/>
                <w:bCs w:val="0"/>
                <w:sz w:val="19"/>
                <w:szCs w:val="19"/>
              </w:rPr>
              <w:t>B17</w:t>
            </w:r>
          </w:p>
        </w:tc>
        <w:tc>
          <w:tcPr>
            <w:tcW w:w="5538" w:type="dxa"/>
            <w:tcMar>
              <w:top w:w="60" w:type="dxa"/>
              <w:left w:w="100" w:type="dxa"/>
              <w:bottom w:w="60" w:type="dxa"/>
              <w:right w:w="100" w:type="dxa"/>
            </w:tcMar>
            <w:vAlign w:val="center"/>
          </w:tcPr>
          <w:p>
            <w:pPr>
              <w:jc w:val="left"/>
              <w:spacing w:after="0" w:line="276"/>
            </w:pPr>
            <w:r>
              <w:rPr>
                <w:b w:val="0"/>
                <w:bCs w:val="0"/>
                <w:sz w:val="19"/>
                <w:szCs w:val="19"/>
              </w:rPr>
              <w:t>"5m까지 파이프서포트, 6m 이상 시스템" → 4.2m 기준으로 수정</w:t>
            </w:r>
          </w:p>
        </w:tc>
        <w:tc>
          <w:tcPr>
            <w:tcW w:w="1000" w:type="dxa"/>
            <w:tcMar>
              <w:top w:w="60" w:type="dxa"/>
              <w:left w:w="100" w:type="dxa"/>
              <w:bottom w:w="60" w:type="dxa"/>
              <w:right w:w="100" w:type="dxa"/>
            </w:tcMar>
            <w:vAlign w:val="center"/>
          </w:tcPr>
          <w:p>
            <w:pPr>
              <w:jc w:val="center"/>
              <w:spacing w:after="0" w:line="276"/>
            </w:pPr>
            <w:r>
              <w:rPr>
                <w:b w:val="0"/>
                <w:bCs w:val="0"/>
                <w:sz w:val="19"/>
                <w:szCs w:val="19"/>
              </w:rPr>
              <w:t>☐</w:t>
            </w:r>
          </w:p>
        </w:tc>
      </w:tr>
      <w:tr>
        <w:trPr>
          <w:cantSplit/>
        </w:trPr>
        <w:tc>
          <w:tcPr>
            <w:tcW w:w="800" w:type="dxa"/>
            <w:tcMar>
              <w:top w:w="60" w:type="dxa"/>
              <w:left w:w="100" w:type="dxa"/>
              <w:bottom w:w="60" w:type="dxa"/>
              <w:right w:w="100" w:type="dxa"/>
            </w:tcMar>
            <w:vAlign w:val="center"/>
          </w:tcPr>
          <w:p>
            <w:pPr>
              <w:jc w:val="center"/>
              <w:spacing w:after="0" w:line="276"/>
            </w:pPr>
            <w:r>
              <w:rPr>
                <w:b w:val="0"/>
                <w:bCs w:val="0"/>
                <w:sz w:val="19"/>
                <w:szCs w:val="19"/>
              </w:rPr>
              <w:t>21</w:t>
            </w:r>
          </w:p>
        </w:tc>
        <w:tc>
          <w:tcPr>
            <w:tcW w:w="2300" w:type="dxa"/>
            <w:tcMar>
              <w:top w:w="60" w:type="dxa"/>
              <w:left w:w="100" w:type="dxa"/>
              <w:bottom w:w="60" w:type="dxa"/>
              <w:right w:w="100" w:type="dxa"/>
            </w:tcMar>
            <w:vAlign w:val="center"/>
          </w:tcPr>
          <w:p>
            <w:pPr>
              <w:jc w:val="left"/>
              <w:spacing w:after="0" w:line="276"/>
            </w:pPr>
            <w:r>
              <w:rPr>
                <w:b w:val="0"/>
                <w:bCs w:val="0"/>
                <w:sz w:val="19"/>
                <w:szCs w:val="19"/>
              </w:rPr>
              <w:t>B18</w:t>
            </w:r>
          </w:p>
        </w:tc>
        <w:tc>
          <w:tcPr>
            <w:tcW w:w="5538" w:type="dxa"/>
            <w:tcMar>
              <w:top w:w="60" w:type="dxa"/>
              <w:left w:w="100" w:type="dxa"/>
              <w:bottom w:w="60" w:type="dxa"/>
              <w:right w:w="100" w:type="dxa"/>
            </w:tcMar>
            <w:vAlign w:val="center"/>
          </w:tcPr>
          <w:p>
            <w:pPr>
              <w:jc w:val="left"/>
              <w:spacing w:after="0" w:line="276"/>
            </w:pPr>
            <w:r>
              <w:rPr>
                <w:b w:val="0"/>
                <w:bCs w:val="0"/>
                <w:sz w:val="19"/>
                <w:szCs w:val="19"/>
              </w:rPr>
              <w:t>4.2m 초과~5m 미만 구간 시스템동바리 명시</w:t>
            </w:r>
          </w:p>
        </w:tc>
        <w:tc>
          <w:tcPr>
            <w:tcW w:w="1000" w:type="dxa"/>
            <w:tcMar>
              <w:top w:w="60" w:type="dxa"/>
              <w:left w:w="100" w:type="dxa"/>
              <w:bottom w:w="60" w:type="dxa"/>
              <w:right w:w="100" w:type="dxa"/>
            </w:tcMar>
            <w:vAlign w:val="center"/>
          </w:tcPr>
          <w:p>
            <w:pPr>
              <w:jc w:val="center"/>
              <w:spacing w:after="0" w:line="276"/>
            </w:pPr>
            <w:r>
              <w:rPr>
                <w:b w:val="0"/>
                <w:bCs w:val="0"/>
                <w:sz w:val="19"/>
                <w:szCs w:val="19"/>
              </w:rPr>
              <w:t>☐</w:t>
            </w:r>
          </w:p>
        </w:tc>
      </w:tr>
      <w:tr>
        <w:trPr>
          <w:cantSplit/>
        </w:trPr>
        <w:tc>
          <w:tcPr>
            <w:tcW w:w="800" w:type="dxa"/>
            <w:tcMar>
              <w:top w:w="60" w:type="dxa"/>
              <w:left w:w="100" w:type="dxa"/>
              <w:bottom w:w="60" w:type="dxa"/>
              <w:right w:w="100" w:type="dxa"/>
            </w:tcMar>
            <w:vAlign w:val="center"/>
          </w:tcPr>
          <w:p>
            <w:pPr>
              <w:jc w:val="center"/>
              <w:spacing w:after="0" w:line="276"/>
            </w:pPr>
            <w:r>
              <w:rPr>
                <w:b w:val="0"/>
                <w:bCs w:val="0"/>
                <w:sz w:val="19"/>
                <w:szCs w:val="19"/>
              </w:rPr>
              <w:t>22</w:t>
            </w:r>
          </w:p>
        </w:tc>
        <w:tc>
          <w:tcPr>
            <w:tcW w:w="2300" w:type="dxa"/>
            <w:tcMar>
              <w:top w:w="60" w:type="dxa"/>
              <w:left w:w="100" w:type="dxa"/>
              <w:bottom w:w="60" w:type="dxa"/>
              <w:right w:w="100" w:type="dxa"/>
            </w:tcMar>
            <w:vAlign w:val="center"/>
          </w:tcPr>
          <w:p>
            <w:pPr>
              <w:jc w:val="left"/>
              <w:spacing w:after="0" w:line="276"/>
            </w:pPr>
            <w:r>
              <w:rPr>
                <w:b w:val="0"/>
                <w:bCs w:val="0"/>
                <w:sz w:val="19"/>
                <w:szCs w:val="19"/>
              </w:rPr>
              <w:t>M1724, B20</w:t>
            </w:r>
          </w:p>
        </w:tc>
        <w:tc>
          <w:tcPr>
            <w:tcW w:w="5538" w:type="dxa"/>
            <w:tcMar>
              <w:top w:w="60" w:type="dxa"/>
              <w:left w:w="100" w:type="dxa"/>
              <w:bottom w:w="60" w:type="dxa"/>
              <w:right w:w="100" w:type="dxa"/>
            </w:tcMar>
            <w:vAlign w:val="center"/>
          </w:tcPr>
          <w:p>
            <w:pPr>
              <w:jc w:val="left"/>
              <w:spacing w:after="0" w:line="276"/>
            </w:pPr>
            <w:r>
              <w:rPr>
                <w:b w:val="0"/>
                <w:bCs w:val="0"/>
                <w:sz w:val="19"/>
                <w:szCs w:val="19"/>
              </w:rPr>
              <w:t>갱폼·알폼 구조검토서·조립도 첨부 또는 제출 시기 명기</w:t>
            </w:r>
          </w:p>
        </w:tc>
        <w:tc>
          <w:tcPr>
            <w:tcW w:w="1000" w:type="dxa"/>
            <w:tcMar>
              <w:top w:w="60" w:type="dxa"/>
              <w:left w:w="100" w:type="dxa"/>
              <w:bottom w:w="60" w:type="dxa"/>
              <w:right w:w="100" w:type="dxa"/>
            </w:tcMar>
            <w:vAlign w:val="center"/>
          </w:tcPr>
          <w:p>
            <w:pPr>
              <w:jc w:val="center"/>
              <w:spacing w:after="0" w:line="276"/>
            </w:pPr>
            <w:r>
              <w:rPr>
                <w:b w:val="0"/>
                <w:bCs w:val="0"/>
                <w:sz w:val="19"/>
                <w:szCs w:val="19"/>
              </w:rPr>
              <w:t>☐</w:t>
            </w:r>
          </w:p>
        </w:tc>
      </w:tr>
      <w:tr>
        <w:trPr>
          <w:cantSplit/>
        </w:trPr>
        <w:tc>
          <w:tcPr>
            <w:tcW w:w="800" w:type="dxa"/>
            <w:tcMar>
              <w:top w:w="60" w:type="dxa"/>
              <w:left w:w="100" w:type="dxa"/>
              <w:bottom w:w="60" w:type="dxa"/>
              <w:right w:w="100" w:type="dxa"/>
            </w:tcMar>
            <w:vAlign w:val="center"/>
          </w:tcPr>
          <w:p>
            <w:pPr>
              <w:jc w:val="center"/>
              <w:spacing w:after="0" w:line="276"/>
            </w:pPr>
            <w:r>
              <w:rPr>
                <w:b w:val="0"/>
                <w:bCs w:val="0"/>
                <w:sz w:val="19"/>
                <w:szCs w:val="19"/>
              </w:rPr>
              <w:t>23</w:t>
            </w:r>
          </w:p>
        </w:tc>
        <w:tc>
          <w:tcPr>
            <w:tcW w:w="2300" w:type="dxa"/>
            <w:tcMar>
              <w:top w:w="60" w:type="dxa"/>
              <w:left w:w="100" w:type="dxa"/>
              <w:bottom w:w="60" w:type="dxa"/>
              <w:right w:w="100" w:type="dxa"/>
            </w:tcMar>
            <w:vAlign w:val="center"/>
          </w:tcPr>
          <w:p>
            <w:pPr>
              <w:jc w:val="left"/>
              <w:spacing w:after="0" w:line="276"/>
            </w:pPr>
            <w:r>
              <w:rPr>
                <w:b w:val="0"/>
                <w:bCs w:val="0"/>
                <w:sz w:val="19"/>
                <w:szCs w:val="19"/>
              </w:rPr>
              <w:t>M1739</w:t>
            </w:r>
          </w:p>
        </w:tc>
        <w:tc>
          <w:tcPr>
            <w:tcW w:w="5538" w:type="dxa"/>
            <w:tcMar>
              <w:top w:w="60" w:type="dxa"/>
              <w:left w:w="100" w:type="dxa"/>
              <w:bottom w:w="60" w:type="dxa"/>
              <w:right w:w="100" w:type="dxa"/>
            </w:tcMar>
            <w:vAlign w:val="center"/>
          </w:tcPr>
          <w:p>
            <w:pPr>
              <w:jc w:val="left"/>
              <w:spacing w:after="0" w:line="276"/>
            </w:pPr>
            <w:r>
              <w:rPr>
                <w:b w:val="0"/>
                <w:bCs w:val="0"/>
                <w:sz w:val="19"/>
                <w:szCs w:val="19"/>
              </w:rPr>
              <w:t>"2028. 072" → "2028. 07" (M1286 기준)</w:t>
            </w:r>
          </w:p>
        </w:tc>
        <w:tc>
          <w:tcPr>
            <w:tcW w:w="1000" w:type="dxa"/>
            <w:tcMar>
              <w:top w:w="60" w:type="dxa"/>
              <w:left w:w="100" w:type="dxa"/>
              <w:bottom w:w="60" w:type="dxa"/>
              <w:right w:w="100" w:type="dxa"/>
            </w:tcMar>
            <w:vAlign w:val="center"/>
          </w:tcPr>
          <w:p>
            <w:pPr>
              <w:jc w:val="center"/>
              <w:spacing w:after="0" w:line="276"/>
            </w:pPr>
            <w:r>
              <w:rPr>
                <w:b w:val="0"/>
                <w:bCs w:val="0"/>
                <w:sz w:val="19"/>
                <w:szCs w:val="19"/>
              </w:rPr>
              <w:t>☐</w:t>
            </w:r>
          </w:p>
        </w:tc>
      </w:tr>
    </w:tbl>
    <w:p/>
    <w:sectPr>
      <w:pgSz w:w="11906" w:h="16838"/>
      <w:pgMar w:top="1134" w:right="1134" w:bottom="1134" w:left="1134" w:header="708" w:footer="708" w:gutter="0"/>
      <w:cols/>
      <w:docGrid w:linePitch="360"/>
      <w:footerReference w:type="default" r:id="rId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w:font w:name="맑은 고딕">
    <w:panose1 w:val="020B0503020000020004"/>
    <w:notTrueType w:val="false"/>
    <w:sig w:usb0="9000002F" w:usb1="29D77CFB" w:usb2="00000012" w:usb3="00000001" w:csb0="00080001" w:csb1="0000000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8"/>
        <w:szCs w:val="18"/>
      </w:rPr>
      <w:t xml:space="preserve">- </w:t>
    </w:r>
    <w:r>
      <w:rPr>
        <w:sz w:val="18"/>
        <w:szCs w:val="18"/>
      </w:rPr>
      <w:fldChar w:fldCharType="begin"/>
    </w:r>
    <w:r>
      <w:rPr>
        <w:sz w:val="18"/>
        <w:szCs w:val="18"/>
      </w:rPr>
      <w:instrText>PAGE</w:instrText>
    </w:r>
    <w:r>
      <w:rPr>
        <w:sz w:val="18"/>
        <w:szCs w:val="18"/>
      </w:rPr>
      <w:fldChar w:fldCharType="separate"/>
    </w:r>
    <w:r>
      <w:rPr>
        <w:sz w:val="18"/>
        <w:szCs w:val="18"/>
      </w:rPr>
      <w:fldChar w:fldCharType="end"/>
    </w:r>
    <w:r>
      <w:rPr>
        <w:sz w:val="18"/>
        <w:szCs w:val="18"/>
      </w:rPr>
      <w:t xml:space="preserve"> / </w:t>
    </w:r>
    <w:r>
      <w:rPr>
        <w:sz w:val="18"/>
        <w:szCs w:val="18"/>
      </w:rPr>
      <w:fldChar w:fldCharType="begin"/>
    </w:r>
    <w:r>
      <w:rPr>
        <w:sz w:val="18"/>
        <w:szCs w:val="18"/>
      </w:rPr>
      <w:instrText>NUMPAGES</w:instrText>
    </w:r>
    <w:r>
      <w:rPr>
        <w:sz w:val="18"/>
        <w:szCs w:val="18"/>
      </w:rPr>
      <w:fldChar w:fldCharType="separate"/>
    </w:r>
    <w:r>
      <w:rPr>
        <w:sz w:val="18"/>
        <w:szCs w:val="18"/>
      </w:rPr>
      <w:fldChar w:fldCharType="end"/>
    </w:r>
    <w:r>
      <w:rPr>
        <w:sz w:val="18"/>
        <w:szCs w:val="18"/>
      </w:rPr>
      <w:t xml:space="preserve"> -</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14="http://schemas.microsoft.com/office/word/2010/wordml" xmlns:wne="http://schemas.microsoft.com/office/word/2006/wordml">
  <w:abstractNum w:abstractNumId="0">
    <w:multiLevelType w:val="hybridMultilevel"/>
    <w:lvl w:ilvl="0" w:tentative="on">
      <w:start w:val="1"/>
      <w:numFmt w:val="bullet"/>
      <w:lvlText w:val="-"/>
      <w:lvlJc w:val="left"/>
      <w:pPr>
        <w:ind w:left="400" w:hanging="24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w:removePersonalInformation/>
  <w:displayBackgroundShape/>
  <w:bordersDontSurroundHeader/>
  <w:bordersDontSurroundFooter/>
  <w:hideGrammaticalErrors/>
  <w:proofState w:spelling="clean" w:grammar="clean"/>
  <w:hyphenationZone w:val="360"/>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rawingGridHorizontalSpacing w:val="180"/>
  <w:drawingGridVerticalSpacing w:val="180"/>
  <w:displayHorizontalDrawingGridEvery w:val="1"/>
  <w:displayVerticalDrawingGridEvery w:val="1"/>
  <w:characterSpacingControl w:val="doNotCompress"/>
  <w:compat>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val="1"/>
    <m:lMargin m:val="0"/>
    <m:rMargin m:val="0"/>
    <m:defJc m:val="centerGroup"/>
    <m:wrapIndent m:val="1440"/>
    <m:wrapRight m:val="0"/>
    <m:intLim m:val="subSup"/>
    <m:naryLim m:val="undOvr"/>
    <m:interSp m:val="0"/>
    <m:intraSp m:val="0"/>
    <m:preSp m:val="0"/>
    <m:postSp m:val="0"/>
  </m:mathPr>
  <w:themeFontLang w:val="" w:eastAsia="" w:bidi=""/>
</w:settings>
</file>

<file path=word/styles.xml><?xml version="1.0" encoding="utf-8"?>
<w:styles xmlns:r="http://schemas.openxmlformats.org/officeDocument/2006/relationships" xmlns:w="http://schemas.openxmlformats.org/wordprocessingml/2006/main">
  <w:docDefaults>
    <w:rPrDefault>
      <w:rPr>
        <w:rFonts w:ascii="맑은 고딕" w:eastAsia="맑은 고딕" w:hAnsi="맑은 고딕" w:cs="맑은 고딕"/>
        <w:color w:val="000000"/>
        <w:sz w:val="21"/>
        <w:szCs w:val="21"/>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57" w:unhideWhenUsed="1"/>
    <w:lsdException w:name="toc 2" w:semiHidden="1" w:uiPriority="57" w:unhideWhenUsed="1"/>
    <w:lsdException w:name="toc 3" w:semiHidden="1" w:uiPriority="57" w:unhideWhenUsed="1"/>
    <w:lsdException w:name="toc 4" w:semiHidden="1" w:uiPriority="57" w:unhideWhenUsed="1"/>
    <w:lsdException w:name="toc 5" w:semiHidden="1" w:uiPriority="57" w:unhideWhenUsed="1"/>
    <w:lsdException w:name="toc 6" w:semiHidden="1" w:uiPriority="57" w:unhideWhenUsed="1"/>
    <w:lsdException w:name="toc 7" w:semiHidden="1" w:uiPriority="57" w:unhideWhenUsed="1"/>
    <w:lsdException w:name="toc 8" w:semiHidden="1" w:uiPriority="57" w:unhideWhenUsed="1"/>
    <w:lsdException w:name="toc 9" w:semiHidden="1" w:uiPriority="57"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53"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6"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7"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34" w:qFormat="1"/>
    <w:lsdException w:name="Emphasis" w:uiPriority="3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7"/>
    <w:lsdException w:name="Table Theme" w:semiHidden="1" w:unhideWhenUsed="1"/>
    <w:lsdException w:name="Placeholder Text" w:semiHidden="1"/>
    <w:lsdException w:name="No Spacing" w:uiPriority="1" w:qFormat="1"/>
    <w:lsdException w:name="Light Shading" w:uiPriority="96"/>
    <w:lsdException w:name="Light List" w:uiPriority="97"/>
    <w:lsdException w:name="Light Grid" w:uiPriority="98"/>
    <w:lsdException w:name="Medium Shading 1" w:uiPriority="99"/>
    <w:lsdException w:name="Medium Shading 2" w:uiPriority="100"/>
    <w:lsdException w:name="Medium List 1" w:uiPriority="101"/>
    <w:lsdException w:name="Medium List 2" w:uiPriority="102"/>
    <w:lsdException w:name="Medium Grid 1" w:uiPriority="103"/>
    <w:lsdException w:name="Medium Grid 2" w:uiPriority="104"/>
    <w:lsdException w:name="Medium Grid 3" w:uiPriority="105"/>
    <w:lsdException w:name="Dark List" w:uiPriority="112"/>
    <w:lsdException w:name="Colorful Shading" w:uiPriority="113"/>
    <w:lsdException w:name="Colorful List" w:uiPriority="114"/>
    <w:lsdException w:name="Colorful Grid" w:uiPriority="115"/>
    <w:lsdException w:name="Light Shading Accent 1" w:uiPriority="96"/>
    <w:lsdException w:name="Light List Accent 1" w:uiPriority="97"/>
    <w:lsdException w:name="Light Grid Accent 1" w:uiPriority="98"/>
    <w:lsdException w:name="Medium Shading 1 Accent 1" w:uiPriority="99"/>
    <w:lsdException w:name="Medium Shading 2 Accent 1" w:uiPriority="100"/>
    <w:lsdException w:name="Medium List 1 Accent 1" w:uiPriority="101"/>
    <w:lsdException w:name="Revision" w:semiHidden="1"/>
    <w:lsdException w:name="List Paragraph" w:uiPriority="52" w:qFormat="1"/>
    <w:lsdException w:name="Quote" w:uiPriority="41" w:qFormat="1"/>
    <w:lsdException w:name="Intense Quote" w:uiPriority="48" w:qFormat="1"/>
    <w:lsdException w:name="Medium List 2 Accent 1" w:uiPriority="102"/>
    <w:lsdException w:name="Medium Grid 1 Accent 1" w:uiPriority="103"/>
    <w:lsdException w:name="Medium Grid 2 Accent 1" w:uiPriority="104"/>
    <w:lsdException w:name="Medium Grid 3 Accent 1" w:uiPriority="105"/>
    <w:lsdException w:name="Dark List Accent 1" w:uiPriority="112"/>
    <w:lsdException w:name="Colorful Shading Accent 1" w:uiPriority="113"/>
    <w:lsdException w:name="Colorful List Accent 1" w:uiPriority="114"/>
    <w:lsdException w:name="Colorful Grid Accent 1" w:uiPriority="115"/>
    <w:lsdException w:name="Light Shading Accent 2" w:uiPriority="96"/>
    <w:lsdException w:name="Light List Accent 2" w:uiPriority="97"/>
    <w:lsdException w:name="Light Grid Accent 2" w:uiPriority="98"/>
    <w:lsdException w:name="Medium Shading 1 Accent 2" w:uiPriority="99"/>
    <w:lsdException w:name="Medium Shading 2 Accent 2" w:uiPriority="100"/>
    <w:lsdException w:name="Medium List 1 Accent 2" w:uiPriority="101"/>
    <w:lsdException w:name="Medium List 2 Accent 2" w:uiPriority="102"/>
    <w:lsdException w:name="Medium Grid 1 Accent 2" w:uiPriority="103"/>
    <w:lsdException w:name="Medium Grid 2 Accent 2" w:uiPriority="104"/>
    <w:lsdException w:name="Medium Grid 3 Accent 2" w:uiPriority="105"/>
    <w:lsdException w:name="Dark List Accent 2" w:uiPriority="112"/>
    <w:lsdException w:name="Colorful Shading Accent 2" w:uiPriority="113"/>
    <w:lsdException w:name="Colorful List Accent 2" w:uiPriority="114"/>
    <w:lsdException w:name="Colorful Grid Accent 2" w:uiPriority="115"/>
    <w:lsdException w:name="Light Shading Accent 3" w:uiPriority="96"/>
    <w:lsdException w:name="Light List Accent 3" w:uiPriority="97"/>
    <w:lsdException w:name="Light Grid Accent 3" w:uiPriority="98"/>
    <w:lsdException w:name="Medium Shading 1 Accent 3" w:uiPriority="99"/>
    <w:lsdException w:name="Medium Shading 2 Accent 3" w:uiPriority="100"/>
    <w:lsdException w:name="Medium List 1 Accent 3" w:uiPriority="101"/>
    <w:lsdException w:name="Medium List 2 Accent 3" w:uiPriority="102"/>
    <w:lsdException w:name="Medium Grid 1 Accent 3" w:uiPriority="103"/>
    <w:lsdException w:name="Medium Grid 2 Accent 3" w:uiPriority="104"/>
    <w:lsdException w:name="Medium Grid 3 Accent 3" w:uiPriority="105"/>
    <w:lsdException w:name="Dark List Accent 3" w:uiPriority="112"/>
    <w:lsdException w:name="Colorful Shading Accent 3" w:uiPriority="113"/>
    <w:lsdException w:name="Colorful List Accent 3" w:uiPriority="114"/>
    <w:lsdException w:name="Colorful Grid Accent 3" w:uiPriority="115"/>
    <w:lsdException w:name="Light Shading Accent 4" w:uiPriority="96"/>
    <w:lsdException w:name="Light List Accent 4" w:uiPriority="97"/>
    <w:lsdException w:name="Light Grid Accent 4" w:uiPriority="98"/>
    <w:lsdException w:name="Medium Shading 1 Accent 4" w:uiPriority="99"/>
    <w:lsdException w:name="Medium Shading 2 Accent 4" w:uiPriority="100"/>
    <w:lsdException w:name="Medium List 1 Accent 4" w:uiPriority="101"/>
    <w:lsdException w:name="Medium List 2 Accent 4" w:uiPriority="102"/>
    <w:lsdException w:name="Medium Grid 1 Accent 4" w:uiPriority="103"/>
    <w:lsdException w:name="Medium Grid 2 Accent 4" w:uiPriority="104"/>
    <w:lsdException w:name="Medium Grid 3 Accent 4" w:uiPriority="105"/>
    <w:lsdException w:name="Dark List Accent 4" w:uiPriority="112"/>
    <w:lsdException w:name="Colorful Shading Accent 4" w:uiPriority="113"/>
    <w:lsdException w:name="Colorful List Accent 4" w:uiPriority="114"/>
    <w:lsdException w:name="Colorful Grid Accent 4" w:uiPriority="115"/>
    <w:lsdException w:name="Light Shading Accent 5" w:uiPriority="96"/>
    <w:lsdException w:name="Light List Accent 5" w:uiPriority="97"/>
    <w:lsdException w:name="Light Grid Accent 5" w:uiPriority="98"/>
    <w:lsdException w:name="Medium Shading 1 Accent 5" w:uiPriority="99"/>
    <w:lsdException w:name="Medium Shading 2 Accent 5" w:uiPriority="100"/>
    <w:lsdException w:name="Medium List 1 Accent 5" w:uiPriority="101"/>
    <w:lsdException w:name="Medium List 2 Accent 5" w:uiPriority="102"/>
    <w:lsdException w:name="Medium Grid 1 Accent 5" w:uiPriority="103"/>
    <w:lsdException w:name="Medium Grid 2 Accent 5" w:uiPriority="104"/>
    <w:lsdException w:name="Medium Grid 3 Accent 5" w:uiPriority="105"/>
    <w:lsdException w:name="Dark List Accent 5" w:uiPriority="112"/>
    <w:lsdException w:name="Colorful Shading Accent 5" w:uiPriority="113"/>
    <w:lsdException w:name="Colorful List Accent 5" w:uiPriority="114"/>
    <w:lsdException w:name="Colorful Grid Accent 5" w:uiPriority="115"/>
    <w:lsdException w:name="Light Shading Accent 6" w:uiPriority="96"/>
    <w:lsdException w:name="Light List Accent 6" w:uiPriority="97"/>
    <w:lsdException w:name="Light Grid Accent 6" w:uiPriority="98"/>
    <w:lsdException w:name="Medium Shading 1 Accent 6" w:uiPriority="99"/>
    <w:lsdException w:name="Medium Shading 2 Accent 6" w:uiPriority="100"/>
    <w:lsdException w:name="Medium List 1 Accent 6" w:uiPriority="101"/>
    <w:lsdException w:name="Medium List 2 Accent 6" w:uiPriority="102"/>
    <w:lsdException w:name="Medium Grid 1 Accent 6" w:uiPriority="103"/>
    <w:lsdException w:name="Medium Grid 2 Accent 6" w:uiPriority="104"/>
    <w:lsdException w:name="Medium Grid 3 Accent 6" w:uiPriority="105"/>
    <w:lsdException w:name="Dark List Accent 6" w:uiPriority="112"/>
    <w:lsdException w:name="Colorful Shading Accent 6" w:uiPriority="113"/>
    <w:lsdException w:name="Colorful List Accent 6" w:uiPriority="114"/>
    <w:lsdException w:name="Colorful Grid Accent 6" w:uiPriority="115"/>
    <w:lsdException w:name="Subtle Emphasis" w:uiPriority="25" w:qFormat="1"/>
    <w:lsdException w:name="Intense Emphasis" w:uiPriority="33" w:qFormat="1"/>
    <w:lsdException w:name="Subtle Reference" w:uiPriority="49" w:qFormat="1"/>
    <w:lsdException w:name="Intense Reference" w:uiPriority="50" w:qFormat="1"/>
    <w:lsdException w:name="Book Title" w:uiPriority="51" w:qFormat="1"/>
    <w:lsdException w:name="Bibliography" w:semiHidden="1" w:uiPriority="55" w:unhideWhenUsed="1"/>
    <w:lsdException w:name="TOC Heading" w:semiHidden="1" w:uiPriority="57" w:unhideWhenUsed="1" w:qFormat="1"/>
    <w:lsdException w:name="Plain Table 1" w:uiPriority="65"/>
    <w:lsdException w:name="Plain Table 2" w:uiPriority="66"/>
    <w:lsdException w:name="Plain Table 3" w:uiPriority="67"/>
    <w:lsdException w:name="Plain Table 4" w:uiPriority="68"/>
    <w:lsdException w:name="Plain Table 5" w:uiPriority="69"/>
    <w:lsdException w:name="Grid Table Light" w:uiPriority="64"/>
    <w:lsdException w:name="Grid Table 1 Light" w:uiPriority="70"/>
    <w:lsdException w:name="Grid Table 2" w:uiPriority="71"/>
    <w:lsdException w:name="Grid Table 3" w:uiPriority="72"/>
    <w:lsdException w:name="Grid Table 4" w:uiPriority="73"/>
    <w:lsdException w:name="Grid Table 5 Dark" w:uiPriority="80"/>
    <w:lsdException w:name="Grid Table 6 Colorful" w:uiPriority="81"/>
    <w:lsdException w:name="Grid Table 7 Colorful" w:uiPriority="82"/>
    <w:lsdException w:name="Grid Table 1 Light Accent 1" w:uiPriority="70"/>
    <w:lsdException w:name="Grid Table 2 Accent 1" w:uiPriority="71"/>
    <w:lsdException w:name="Grid Table 3 Accent 1" w:uiPriority="72"/>
    <w:lsdException w:name="Grid Table 4 Accent 1" w:uiPriority="73"/>
    <w:lsdException w:name="Grid Table 5 Dark Accent 1" w:uiPriority="80"/>
    <w:lsdException w:name="Grid Table 6 Colorful Accent 1" w:uiPriority="81"/>
    <w:lsdException w:name="Grid Table 7 Colorful Accent 1" w:uiPriority="82"/>
    <w:lsdException w:name="Grid Table 1 Light Accent 2" w:uiPriority="70"/>
    <w:lsdException w:name="Grid Table 2 Accent 2" w:uiPriority="71"/>
    <w:lsdException w:name="Grid Table 3 Accent 2" w:uiPriority="72"/>
    <w:lsdException w:name="Grid Table 4 Accent 2" w:uiPriority="73"/>
    <w:lsdException w:name="Grid Table 5 Dark Accent 2" w:uiPriority="80"/>
    <w:lsdException w:name="Grid Table 6 Colorful Accent 2" w:uiPriority="81"/>
    <w:lsdException w:name="Grid Table 7 Colorful Accent 2" w:uiPriority="82"/>
    <w:lsdException w:name="Grid Table 1 Light Accent 3" w:uiPriority="70"/>
    <w:lsdException w:name="Grid Table 2 Accent 3" w:uiPriority="71"/>
    <w:lsdException w:name="Grid Table 3 Accent 3" w:uiPriority="72"/>
    <w:lsdException w:name="Grid Table 4 Accent 3" w:uiPriority="73"/>
    <w:lsdException w:name="Grid Table 5 Dark Accent 3" w:uiPriority="80"/>
    <w:lsdException w:name="Grid Table 6 Colorful Accent 3" w:uiPriority="81"/>
    <w:lsdException w:name="Grid Table 7 Colorful Accent 3" w:uiPriority="82"/>
    <w:lsdException w:name="Grid Table 1 Light Accent 4" w:uiPriority="70"/>
    <w:lsdException w:name="Grid Table 2 Accent 4" w:uiPriority="71"/>
    <w:lsdException w:name="Grid Table 3 Accent 4" w:uiPriority="72"/>
    <w:lsdException w:name="Grid Table 4 Accent 4" w:uiPriority="73"/>
    <w:lsdException w:name="Grid Table 5 Dark Accent 4" w:uiPriority="80"/>
    <w:lsdException w:name="Grid Table 6 Colorful Accent 4" w:uiPriority="81"/>
    <w:lsdException w:name="Grid Table 7 Colorful Accent 4" w:uiPriority="82"/>
    <w:lsdException w:name="Grid Table 1 Light Accent 5" w:uiPriority="70"/>
    <w:lsdException w:name="Grid Table 2 Accent 5" w:uiPriority="71"/>
    <w:lsdException w:name="Grid Table 3 Accent 5" w:uiPriority="72"/>
    <w:lsdException w:name="Grid Table 4 Accent 5" w:uiPriority="73"/>
    <w:lsdException w:name="Grid Table 5 Dark Accent 5" w:uiPriority="80"/>
    <w:lsdException w:name="Grid Table 6 Colorful Accent 5" w:uiPriority="81"/>
    <w:lsdException w:name="Grid Table 7 Colorful Accent 5" w:uiPriority="82"/>
    <w:lsdException w:name="Grid Table 1 Light Accent 6" w:uiPriority="70"/>
    <w:lsdException w:name="Grid Table 2 Accent 6" w:uiPriority="71"/>
    <w:lsdException w:name="Grid Table 3 Accent 6" w:uiPriority="72"/>
    <w:lsdException w:name="Grid Table 4 Accent 6" w:uiPriority="73"/>
    <w:lsdException w:name="Grid Table 5 Dark Accent 6" w:uiPriority="80"/>
    <w:lsdException w:name="Grid Table 6 Colorful Accent 6" w:uiPriority="81"/>
    <w:lsdException w:name="Grid Table 7 Colorful Accent 6" w:uiPriority="82"/>
    <w:lsdException w:name="List Table 1 Light" w:uiPriority="70"/>
    <w:lsdException w:name="List Table 2" w:uiPriority="71"/>
    <w:lsdException w:name="List Table 3" w:uiPriority="72"/>
    <w:lsdException w:name="List Table 4" w:uiPriority="73"/>
    <w:lsdException w:name="List Table 5 Dark" w:uiPriority="80"/>
    <w:lsdException w:name="List Table 6 Colorful" w:uiPriority="81"/>
    <w:lsdException w:name="List Table 7 Colorful" w:uiPriority="82"/>
    <w:lsdException w:name="List Table 1 Light Accent 1" w:uiPriority="70"/>
    <w:lsdException w:name="List Table 2 Accent 1" w:uiPriority="71"/>
    <w:lsdException w:name="List Table 3 Accent 1" w:uiPriority="72"/>
    <w:lsdException w:name="List Table 4 Accent 1" w:uiPriority="73"/>
    <w:lsdException w:name="List Table 5 Dark Accent 1" w:uiPriority="80"/>
    <w:lsdException w:name="List Table 6 Colorful Accent 1" w:uiPriority="81"/>
    <w:lsdException w:name="List Table 7 Colorful Accent 1" w:uiPriority="82"/>
    <w:lsdException w:name="List Table 1 Light Accent 2" w:uiPriority="70"/>
    <w:lsdException w:name="List Table 2 Accent 2" w:uiPriority="71"/>
    <w:lsdException w:name="List Table 3 Accent 2" w:uiPriority="72"/>
    <w:lsdException w:name="List Table 4 Accent 2" w:uiPriority="73"/>
    <w:lsdException w:name="List Table 5 Dark Accent 2" w:uiPriority="80"/>
    <w:lsdException w:name="List Table 6 Colorful Accent 2" w:uiPriority="81"/>
    <w:lsdException w:name="List Table 7 Colorful Accent 2" w:uiPriority="82"/>
    <w:lsdException w:name="List Table 1 Light Accent 3" w:uiPriority="70"/>
    <w:lsdException w:name="List Table 2 Accent 3" w:uiPriority="71"/>
    <w:lsdException w:name="List Table 3 Accent 3" w:uiPriority="72"/>
    <w:lsdException w:name="List Table 4 Accent 3" w:uiPriority="73"/>
    <w:lsdException w:name="List Table 5 Dark Accent 3" w:uiPriority="80"/>
    <w:lsdException w:name="List Table 6 Colorful Accent 3" w:uiPriority="81"/>
    <w:lsdException w:name="List Table 7 Colorful Accent 3" w:uiPriority="82"/>
    <w:lsdException w:name="List Table 1 Light Accent 4" w:uiPriority="70"/>
    <w:lsdException w:name="List Table 2 Accent 4" w:uiPriority="71"/>
    <w:lsdException w:name="List Table 3 Accent 4" w:uiPriority="72"/>
    <w:lsdException w:name="List Table 4 Accent 4" w:uiPriority="73"/>
    <w:lsdException w:name="List Table 5 Dark Accent 4" w:uiPriority="80"/>
    <w:lsdException w:name="List Table 6 Colorful Accent 4" w:uiPriority="81"/>
    <w:lsdException w:name="List Table 7 Colorful Accent 4" w:uiPriority="82"/>
    <w:lsdException w:name="List Table 1 Light Accent 5" w:uiPriority="70"/>
    <w:lsdException w:name="List Table 2 Accent 5" w:uiPriority="71"/>
    <w:lsdException w:name="List Table 3 Accent 5" w:uiPriority="72"/>
    <w:lsdException w:name="List Table 4 Accent 5" w:uiPriority="73"/>
    <w:lsdException w:name="List Table 5 Dark Accent 5" w:uiPriority="80"/>
    <w:lsdException w:name="List Table 6 Colorful Accent 5" w:uiPriority="81"/>
    <w:lsdException w:name="List Table 7 Colorful Accent 5" w:uiPriority="82"/>
    <w:lsdException w:name="List Table 1 Light Accent 6" w:uiPriority="70"/>
    <w:lsdException w:name="List Table 2 Accent 6" w:uiPriority="71"/>
    <w:lsdException w:name="List Table 3 Accent 6" w:uiPriority="72"/>
    <w:lsdException w:name="List Table 4 Accent 6" w:uiPriority="73"/>
    <w:lsdException w:name="List Table 5 Dark Accent 6" w:uiPriority="80"/>
    <w:lsdException w:name="List Table 6 Colorful Accent 6" w:uiPriority="81"/>
    <w:lsdException w:name="List Table 7 Colorful Accent 6" w:uiPriority="82"/>
  </w:latentStyles>
  <w:style w:type="paragraph" w:default="1" w:styleId="Normal">
    <w:name w:val="Normal"/>
    <w:qFormat/>
  </w:style>
  <w:style w:type="paragraph" w:styleId="Title">
    <w:name w:val="Title"/>
    <w:basedOn w:val="Normal"/>
    <w:next w:val="Normal"/>
    <w:qFormat/>
    <w:rPr>
      <w:sz w:val="56"/>
      <w:szCs w:val="56"/>
    </w:rPr>
  </w:style>
  <w:style w:type="paragraph" w:customStyle="1" w:styleId="Heading3">
    <w:name w:val="Heading 3"/>
    <w:basedOn w:val="Normal"/>
    <w:next w:val="Normal"/>
    <w:qFormat/>
    <w:rPr>
      <w:color w:val="000000"/>
      <w:sz w:val="24"/>
      <w:szCs w:val="24"/>
    </w:rPr>
  </w:style>
  <w:style w:type="paragraph" w:customStyle="1" w:styleId="Heading4">
    <w:name w:val="Heading 4"/>
    <w:basedOn w:val="Normal"/>
    <w:next w:val="Normal"/>
    <w:qFormat/>
    <w:rPr>
      <w:i/>
      <w:iCs/>
      <w:color w:val="000000"/>
    </w:rPr>
  </w:style>
  <w:style w:type="paragraph" w:customStyle="1" w:styleId="Heading5">
    <w:name w:val="Heading 5"/>
    <w:basedOn w:val="Normal"/>
    <w:next w:val="Normal"/>
    <w:qFormat/>
    <w:rPr>
      <w:color w:val="000000"/>
    </w:rPr>
  </w:style>
  <w:style w:type="paragraph" w:customStyle="1" w:styleId="Heading6">
    <w:name w:val="Heading 6"/>
    <w:basedOn w:val="Normal"/>
    <w:next w:val="Normal"/>
    <w:qFormat/>
    <w:rPr>
      <w:color w:val="000000"/>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00000"/>
      <w:u w:val="single" w:color="auto"/>
    </w:rPr>
  </w:style>
  <w:style w:type="character" w:styleId="FootnoteReference">
    <w:name w:val="footnote reference"/>
    <w:uiPriority w:val="99"/>
    <w:semiHidden/>
    <w:unhideWhenUsed/>
    <w:rPr>
      <w:vertAlign w:val="superscript"/>
    </w:rPr>
  </w:style>
  <w:style w:type="paragraph" w:styleId="FootnoteText">
    <w:name w:val="footnote text"/>
    <w:uiPriority w:val="99"/>
    <w:basedOn w:val="Normal"/>
    <w:link w:val="FootnoteTextChar"/>
    <w:semiHidden/>
    <w:unhideWhenUsed/>
    <w:pPr>
      <w:spacing w:after="0" w:line="240" w:lineRule="auto"/>
    </w:pPr>
    <w:rPr>
      <w:sz w:val="20"/>
      <w:szCs w:val="20"/>
    </w:rPr>
  </w:style>
  <w:style w:type="character" w:customStyle="1" w:styleId="FootnoteTextChar">
    <w:name w:val="Footnote Text Char"/>
    <w:uiPriority w:val="99"/>
    <w:link w:val="FootnoteText"/>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uiPriority w:val="99"/>
    <w:basedOn w:val="Normal"/>
    <w:link w:val="EndnoteTextChar"/>
    <w:semiHidden/>
    <w:unhideWhenUsed/>
    <w:pPr>
      <w:spacing w:after="0" w:line="240" w:lineRule="auto"/>
    </w:pPr>
    <w:rPr>
      <w:sz w:val="20"/>
      <w:szCs w:val="20"/>
    </w:rPr>
  </w:style>
  <w:style w:type="character" w:customStyle="1" w:styleId="EndnoteTextChar">
    <w:name w:val="Endnote Text Char"/>
    <w:uiPriority w:val="99"/>
    <w:link w:val="EndnoteText"/>
    <w:semiHidden/>
    <w:unhideWhenUsed/>
    <w:rPr>
      <w:sz w:val="20"/>
      <w:szCs w:val="20"/>
    </w:rPr>
  </w:style>
  <w:style w:type="paragraph" w:customStyle="1" w:styleId="Heading1">
    <w:name w:val="Heading 1"/>
    <w:basedOn w:val="Normal"/>
    <w:next w:val="Normal"/>
    <w:qFormat/>
    <w:pPr>
      <w:outlineLvl w:val="0"/>
      <w:spacing w:after="200" w:before="360"/>
    </w:pPr>
    <w:rPr>
      <w:rFonts w:ascii="맑은 고딕" w:eastAsia="맑은 고딕" w:hAnsi="맑은 고딕" w:cs="맑은 고딕"/>
      <w:b/>
      <w:bCs/>
      <w:color w:val="000000"/>
      <w:sz w:val="30"/>
      <w:szCs w:val="30"/>
    </w:rPr>
  </w:style>
  <w:style w:type="paragraph" w:customStyle="1" w:styleId="Heading2">
    <w:name w:val="Heading 2"/>
    <w:basedOn w:val="Normal"/>
    <w:next w:val="Normal"/>
    <w:qFormat/>
    <w:pPr>
      <w:keepNext/>
      <w:outlineLvl w:val="1"/>
      <w:spacing w:after="120" w:before="400"/>
    </w:pPr>
    <w:rPr>
      <w:rFonts w:ascii="맑은 고딕" w:eastAsia="맑은 고딕" w:hAnsi="맑은 고딕" w:cs="맑은 고딕"/>
      <w:b/>
      <w:bCs/>
      <w:color w:val="000000"/>
      <w:sz w:val="25"/>
      <w:szCs w:val="25"/>
    </w:rPr>
  </w:style>
  <w:style w:type="table" w:default="1" w:styleId="a4">
    <w:name w:val="Normal Table"/>
    <w:uiPriority w:val="99"/>
    <w:semiHidden/>
    <w:unhideWhenUsed/>
    <w:tblPr>
      <w:tblInd w:w="0" w:type="dxa"/>
      <w:tblCellMar>
        <w:top w:w="0" w:type="dxa"/>
        <w:left w:w="108" w:type="dxa"/>
        <w:bottom w:w="0" w:type="dxa"/>
        <w:right w:w="108" w:type="dxa"/>
      </w:tblCellMar>
    </w:tblPr>
  </w:style>
  <w:style w:type="character" w:default="1" w:styleId="a3">
    <w:name w:val="Default Paragraph Font"/>
    <w:uiPriority w:val="1"/>
    <w:semiHidden/>
    <w:unhideWhenUsed/>
  </w:style>
  <w:style w:type="numbering" w:default="1" w:styleId="a5">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footer" Target="footer1.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fontTable" Target="fontTable.xml" /><Relationship Id="rId5" Type="http://schemas.openxmlformats.org/officeDocument/2006/relationships/webSettings" Target="webSettings.xml" /><Relationship Id="rId6" Type="http://schemas.openxmlformats.org/officeDocument/2006/relationships/numbering" Target="numbering.xml" /><Relationship Id="rId7"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Mymr" typeface="Myanmar Text"/>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Mymr" typeface="Myanmar Text"/>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12700" cap="flat" cmpd="sng" algn="ctr">
          <a:solidFill>
            <a:schemeClr val="phClr"/>
          </a:solidFill>
          <a:prstDash val="solid"/>
        </a:ln>
        <a:ln w="1905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Word</Application>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부천 소사 유해·위험방지계획서 문서간 불일치 검토서</dc:title>
  <dc:subject/>
  <dc:creator>검토자</dc:creator>
  <cp:keywords/>
  <dc:description/>
  <cp:lastModifiedBy>ekchu</cp:lastModifiedBy>
  <cp:revision>1</cp:revision>
  <dcterms:modified xsi:type="dcterms:W3CDTF">2026-10-01T22:58:14Z</dcterms:modified>
  <cp:version>1200.0100.01</cp:version>
</cp:coreProperties>
</file>